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1975AC" w:rsidRDefault="001975AC" w:rsidP="001975AC">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1975AC" w:rsidRDefault="001975AC" w:rsidP="001975AC">
      <w:pPr>
        <w:pStyle w:val="Title"/>
        <w:rPr>
          <w:rFonts w:ascii="Arial" w:hAnsi="Arial"/>
          <w:sz w:val="22"/>
        </w:rPr>
      </w:pPr>
      <w:r>
        <w:rPr>
          <w:rFonts w:ascii="Arial" w:hAnsi="Arial"/>
          <w:sz w:val="22"/>
        </w:rPr>
        <w:t>Legislative Committee Meeting</w:t>
      </w:r>
    </w:p>
    <w:p w:rsidR="001975AC" w:rsidRPr="002A19FE" w:rsidRDefault="001975AC" w:rsidP="001975AC">
      <w:pPr>
        <w:pStyle w:val="Title"/>
        <w:rPr>
          <w:rFonts w:ascii="Arial" w:hAnsi="Arial"/>
          <w:b w:val="0"/>
          <w:sz w:val="22"/>
        </w:rPr>
      </w:pPr>
      <w:r>
        <w:rPr>
          <w:rFonts w:ascii="Arial" w:hAnsi="Arial"/>
          <w:b w:val="0"/>
          <w:sz w:val="22"/>
        </w:rPr>
        <w:t>Minutes – August 24, 2012</w:t>
      </w:r>
    </w:p>
    <w:p w:rsidR="001975AC" w:rsidRPr="002A19FE" w:rsidRDefault="001975AC" w:rsidP="001975AC">
      <w:pPr>
        <w:pStyle w:val="Title"/>
        <w:jc w:val="left"/>
        <w:rPr>
          <w:rFonts w:ascii="Arial" w:hAnsi="Arial"/>
          <w:b w:val="0"/>
          <w:sz w:val="22"/>
        </w:rPr>
      </w:pPr>
    </w:p>
    <w:p w:rsidR="001975AC" w:rsidRPr="002A19FE" w:rsidRDefault="001975AC" w:rsidP="001975AC">
      <w:pPr>
        <w:pStyle w:val="Title"/>
        <w:jc w:val="right"/>
        <w:rPr>
          <w:rFonts w:ascii="Arial" w:hAnsi="Arial"/>
          <w:b w:val="0"/>
          <w:bCs w:val="0"/>
          <w:sz w:val="18"/>
        </w:rPr>
      </w:pPr>
      <w:smartTag w:uri="urn:schemas-microsoft-com:office:smarttags" w:element="place">
        <w:smartTag w:uri="urn:schemas-microsoft-com:office:smarttags" w:element="City">
          <w:r>
            <w:rPr>
              <w:rFonts w:ascii="Arial" w:hAnsi="Arial"/>
              <w:b w:val="0"/>
              <w:bCs w:val="0"/>
              <w:sz w:val="18"/>
            </w:rPr>
            <w:t>Sacramento</w:t>
          </w:r>
        </w:smartTag>
        <w:r>
          <w:rPr>
            <w:rFonts w:ascii="Arial" w:hAnsi="Arial"/>
            <w:b w:val="0"/>
            <w:bCs w:val="0"/>
            <w:sz w:val="18"/>
          </w:rPr>
          <w:t xml:space="preserve">, </w:t>
        </w:r>
        <w:smartTag w:uri="urn:schemas-microsoft-com:office:smarttags" w:element="State">
          <w:r>
            <w:rPr>
              <w:rFonts w:ascii="Arial" w:hAnsi="Arial"/>
              <w:b w:val="0"/>
              <w:bCs w:val="0"/>
              <w:sz w:val="18"/>
            </w:rPr>
            <w:t>California</w:t>
          </w:r>
        </w:smartTag>
      </w:smartTag>
    </w:p>
    <w:p w:rsidR="001975AC" w:rsidRPr="002A19FE" w:rsidRDefault="001975AC" w:rsidP="001975AC">
      <w:pPr>
        <w:rPr>
          <w:rFonts w:ascii="Arial" w:hAnsi="Arial" w:cs="Arial"/>
          <w:sz w:val="22"/>
        </w:rPr>
      </w:pPr>
    </w:p>
    <w:tbl>
      <w:tblPr>
        <w:tblW w:w="5169" w:type="pct"/>
        <w:tblInd w:w="-72" w:type="dxa"/>
        <w:tblBorders>
          <w:top w:val="single" w:sz="12" w:space="0" w:color="008000"/>
          <w:bottom w:val="single" w:sz="12" w:space="0" w:color="008000"/>
        </w:tblBorders>
        <w:tblLook w:val="0000" w:firstRow="0" w:lastRow="0" w:firstColumn="0" w:lastColumn="0" w:noHBand="0" w:noVBand="0"/>
      </w:tblPr>
      <w:tblGrid>
        <w:gridCol w:w="2160"/>
        <w:gridCol w:w="2519"/>
        <w:gridCol w:w="2883"/>
        <w:gridCol w:w="2338"/>
      </w:tblGrid>
      <w:tr w:rsidR="001975AC" w:rsidRPr="00404B77" w:rsidTr="00A73678">
        <w:trPr>
          <w:trHeight w:val="323"/>
        </w:trPr>
        <w:tc>
          <w:tcPr>
            <w:tcW w:w="1091" w:type="pct"/>
            <w:tcBorders>
              <w:top w:val="single" w:sz="4" w:space="0" w:color="auto"/>
              <w:left w:val="single" w:sz="4" w:space="0" w:color="auto"/>
              <w:bottom w:val="double" w:sz="4" w:space="0" w:color="auto"/>
              <w:right w:val="nil"/>
            </w:tcBorders>
          </w:tcPr>
          <w:p w:rsidR="001975AC" w:rsidRPr="00404B77" w:rsidRDefault="001975AC" w:rsidP="00A73678">
            <w:pPr>
              <w:pStyle w:val="Subtitle"/>
              <w:rPr>
                <w:sz w:val="20"/>
                <w:szCs w:val="20"/>
              </w:rPr>
            </w:pPr>
            <w:bookmarkStart w:id="0" w:name="_Hlk216590874"/>
          </w:p>
          <w:p w:rsidR="001975AC" w:rsidRPr="00404B77" w:rsidRDefault="001975AC" w:rsidP="00A73678">
            <w:pPr>
              <w:pStyle w:val="Subtitle"/>
              <w:rPr>
                <w:sz w:val="20"/>
                <w:szCs w:val="20"/>
              </w:rPr>
            </w:pPr>
            <w:r w:rsidRPr="00404B77">
              <w:rPr>
                <w:sz w:val="20"/>
                <w:szCs w:val="20"/>
              </w:rPr>
              <w:t>Attendee</w:t>
            </w:r>
          </w:p>
        </w:tc>
        <w:tc>
          <w:tcPr>
            <w:tcW w:w="1272" w:type="pct"/>
            <w:tcBorders>
              <w:top w:val="single" w:sz="4" w:space="0" w:color="auto"/>
              <w:left w:val="nil"/>
              <w:bottom w:val="double" w:sz="4" w:space="0" w:color="auto"/>
              <w:right w:val="single" w:sz="4" w:space="0" w:color="auto"/>
            </w:tcBorders>
          </w:tcPr>
          <w:p w:rsidR="001975AC" w:rsidRPr="00404B77" w:rsidRDefault="001975AC" w:rsidP="00A73678">
            <w:pPr>
              <w:pStyle w:val="Heading7"/>
              <w:rPr>
                <w:sz w:val="20"/>
                <w:szCs w:val="20"/>
              </w:rPr>
            </w:pPr>
          </w:p>
          <w:p w:rsidR="001975AC" w:rsidRPr="00404B77" w:rsidRDefault="001975AC" w:rsidP="00A73678">
            <w:pPr>
              <w:pStyle w:val="Heading7"/>
              <w:tabs>
                <w:tab w:val="right" w:pos="2030"/>
              </w:tabs>
              <w:rPr>
                <w:sz w:val="20"/>
                <w:szCs w:val="20"/>
              </w:rPr>
            </w:pPr>
            <w:r w:rsidRPr="00404B77">
              <w:rPr>
                <w:sz w:val="20"/>
                <w:szCs w:val="20"/>
              </w:rPr>
              <w:t>County</w:t>
            </w:r>
            <w:r w:rsidRPr="00404B77">
              <w:rPr>
                <w:sz w:val="20"/>
                <w:szCs w:val="20"/>
              </w:rPr>
              <w:tab/>
            </w:r>
          </w:p>
        </w:tc>
        <w:tc>
          <w:tcPr>
            <w:tcW w:w="1456" w:type="pct"/>
            <w:tcBorders>
              <w:top w:val="single" w:sz="4" w:space="0" w:color="auto"/>
              <w:left w:val="single" w:sz="4" w:space="0" w:color="auto"/>
              <w:bottom w:val="double" w:sz="4" w:space="0" w:color="auto"/>
              <w:right w:val="nil"/>
            </w:tcBorders>
          </w:tcPr>
          <w:p w:rsidR="001975AC" w:rsidRPr="00404B77" w:rsidRDefault="001975AC" w:rsidP="00A73678">
            <w:pPr>
              <w:pStyle w:val="Heading7"/>
              <w:rPr>
                <w:sz w:val="20"/>
                <w:szCs w:val="20"/>
              </w:rPr>
            </w:pPr>
          </w:p>
          <w:p w:rsidR="001975AC" w:rsidRPr="00404B77" w:rsidRDefault="001975AC" w:rsidP="00A73678">
            <w:pPr>
              <w:pStyle w:val="Heading7"/>
              <w:rPr>
                <w:sz w:val="20"/>
                <w:szCs w:val="20"/>
              </w:rPr>
            </w:pPr>
            <w:r w:rsidRPr="00404B77">
              <w:rPr>
                <w:sz w:val="20"/>
                <w:szCs w:val="20"/>
              </w:rPr>
              <w:t>Attendee</w:t>
            </w:r>
          </w:p>
        </w:tc>
        <w:tc>
          <w:tcPr>
            <w:tcW w:w="1181" w:type="pct"/>
            <w:tcBorders>
              <w:top w:val="single" w:sz="4" w:space="0" w:color="auto"/>
              <w:left w:val="nil"/>
              <w:bottom w:val="double" w:sz="4" w:space="0" w:color="auto"/>
              <w:right w:val="single" w:sz="4" w:space="0" w:color="auto"/>
            </w:tcBorders>
          </w:tcPr>
          <w:p w:rsidR="001975AC" w:rsidRPr="00404B77" w:rsidRDefault="001975AC" w:rsidP="00A73678">
            <w:pPr>
              <w:rPr>
                <w:rFonts w:ascii="Arial" w:hAnsi="Arial" w:cs="Arial"/>
                <w:b/>
                <w:sz w:val="20"/>
                <w:szCs w:val="20"/>
              </w:rPr>
            </w:pPr>
          </w:p>
          <w:p w:rsidR="001975AC" w:rsidRPr="00404B77" w:rsidRDefault="001975AC" w:rsidP="00A73678">
            <w:pPr>
              <w:rPr>
                <w:rFonts w:ascii="Arial" w:hAnsi="Arial" w:cs="Arial"/>
                <w:b/>
                <w:sz w:val="20"/>
                <w:szCs w:val="20"/>
              </w:rPr>
            </w:pPr>
            <w:r w:rsidRPr="00404B77">
              <w:rPr>
                <w:rFonts w:ascii="Arial" w:hAnsi="Arial" w:cs="Arial"/>
                <w:b/>
                <w:sz w:val="20"/>
                <w:szCs w:val="20"/>
              </w:rPr>
              <w:t>County</w:t>
            </w:r>
          </w:p>
        </w:tc>
      </w:tr>
      <w:tr w:rsidR="001975AC" w:rsidRPr="00AF54C4" w:rsidTr="00A73678">
        <w:trPr>
          <w:trHeight w:val="288"/>
        </w:trPr>
        <w:tc>
          <w:tcPr>
            <w:tcW w:w="1091" w:type="pct"/>
            <w:tcBorders>
              <w:top w:val="double" w:sz="4" w:space="0" w:color="auto"/>
              <w:left w:val="single" w:sz="4" w:space="0" w:color="auto"/>
              <w:bottom w:val="nil"/>
              <w:right w:val="nil"/>
            </w:tcBorders>
            <w:vAlign w:val="bottom"/>
          </w:tcPr>
          <w:p w:rsidR="001975AC" w:rsidRPr="00AF54C4" w:rsidRDefault="001975AC" w:rsidP="00A73678">
            <w:pPr>
              <w:rPr>
                <w:rFonts w:ascii="Arial" w:hAnsi="Arial" w:cs="Arial"/>
                <w:sz w:val="20"/>
                <w:szCs w:val="20"/>
              </w:rPr>
            </w:pPr>
            <w:r>
              <w:rPr>
                <w:rFonts w:ascii="Arial" w:hAnsi="Arial" w:cs="Arial"/>
                <w:sz w:val="20"/>
                <w:szCs w:val="20"/>
              </w:rPr>
              <w:t>Barry Brokaw</w:t>
            </w:r>
          </w:p>
        </w:tc>
        <w:tc>
          <w:tcPr>
            <w:tcW w:w="1272" w:type="pct"/>
            <w:tcBorders>
              <w:top w:val="double" w:sz="4" w:space="0" w:color="auto"/>
              <w:left w:val="nil"/>
              <w:bottom w:val="nil"/>
              <w:right w:val="single" w:sz="4" w:space="0" w:color="auto"/>
            </w:tcBorders>
            <w:vAlign w:val="bottom"/>
          </w:tcPr>
          <w:p w:rsidR="001975AC" w:rsidRPr="00AF54C4" w:rsidRDefault="001975AC" w:rsidP="00A73678">
            <w:pPr>
              <w:rPr>
                <w:rFonts w:ascii="Arial" w:hAnsi="Arial" w:cs="Arial"/>
                <w:sz w:val="20"/>
                <w:szCs w:val="20"/>
              </w:rPr>
            </w:pPr>
            <w:r>
              <w:rPr>
                <w:rFonts w:ascii="Arial" w:hAnsi="Arial" w:cs="Arial"/>
                <w:sz w:val="20"/>
                <w:szCs w:val="20"/>
              </w:rPr>
              <w:t>CACEO</w:t>
            </w:r>
          </w:p>
        </w:tc>
        <w:tc>
          <w:tcPr>
            <w:tcW w:w="1456" w:type="pct"/>
            <w:tcBorders>
              <w:top w:val="double" w:sz="4" w:space="0" w:color="auto"/>
              <w:left w:val="single" w:sz="4" w:space="0" w:color="auto"/>
              <w:bottom w:val="nil"/>
              <w:right w:val="nil"/>
            </w:tcBorders>
            <w:vAlign w:val="bottom"/>
          </w:tcPr>
          <w:p w:rsidR="001975AC" w:rsidRPr="00AF54C4" w:rsidRDefault="001975AC" w:rsidP="00A73678">
            <w:pPr>
              <w:rPr>
                <w:rFonts w:ascii="Arial" w:hAnsi="Arial" w:cs="Arial"/>
                <w:sz w:val="20"/>
                <w:szCs w:val="20"/>
              </w:rPr>
            </w:pPr>
            <w:r>
              <w:rPr>
                <w:rFonts w:ascii="Arial" w:hAnsi="Arial" w:cs="Arial"/>
                <w:sz w:val="20"/>
                <w:szCs w:val="20"/>
              </w:rPr>
              <w:t>Tricia Webber</w:t>
            </w:r>
          </w:p>
        </w:tc>
        <w:tc>
          <w:tcPr>
            <w:tcW w:w="1181" w:type="pct"/>
            <w:tcBorders>
              <w:top w:val="double" w:sz="4" w:space="0" w:color="auto"/>
              <w:left w:val="nil"/>
              <w:bottom w:val="nil"/>
              <w:right w:val="single" w:sz="4" w:space="0" w:color="auto"/>
            </w:tcBorders>
            <w:vAlign w:val="bottom"/>
          </w:tcPr>
          <w:p w:rsidR="001975AC" w:rsidRPr="00AF54C4" w:rsidRDefault="001975AC" w:rsidP="00A73678">
            <w:pPr>
              <w:rPr>
                <w:rFonts w:ascii="Arial" w:hAnsi="Arial" w:cs="Arial"/>
                <w:sz w:val="20"/>
                <w:szCs w:val="20"/>
              </w:rPr>
            </w:pPr>
            <w:r>
              <w:rPr>
                <w:rFonts w:ascii="Arial" w:hAnsi="Arial" w:cs="Arial"/>
                <w:sz w:val="20"/>
                <w:szCs w:val="20"/>
              </w:rPr>
              <w:t>Santa Cruz</w:t>
            </w:r>
          </w:p>
        </w:tc>
      </w:tr>
      <w:tr w:rsidR="001975AC" w:rsidRPr="00AF54C4" w:rsidTr="00A73678">
        <w:trPr>
          <w:trHeight w:val="288"/>
        </w:trPr>
        <w:tc>
          <w:tcPr>
            <w:tcW w:w="1091" w:type="pct"/>
            <w:tcBorders>
              <w:top w:val="nil"/>
              <w:left w:val="single" w:sz="4" w:space="0" w:color="auto"/>
              <w:bottom w:val="nil"/>
              <w:right w:val="nil"/>
            </w:tcBorders>
            <w:vAlign w:val="bottom"/>
          </w:tcPr>
          <w:p w:rsidR="001975AC" w:rsidRPr="00AF54C4" w:rsidRDefault="001975AC" w:rsidP="00A73678">
            <w:pPr>
              <w:rPr>
                <w:rFonts w:ascii="Arial" w:hAnsi="Arial" w:cs="Arial"/>
                <w:sz w:val="20"/>
                <w:szCs w:val="20"/>
              </w:rPr>
            </w:pPr>
            <w:r>
              <w:rPr>
                <w:rFonts w:ascii="Arial" w:hAnsi="Arial" w:cs="Arial"/>
                <w:sz w:val="20"/>
                <w:szCs w:val="20"/>
              </w:rPr>
              <w:t>Steve Weir</w:t>
            </w:r>
          </w:p>
        </w:tc>
        <w:tc>
          <w:tcPr>
            <w:tcW w:w="1272" w:type="pct"/>
            <w:tcBorders>
              <w:top w:val="nil"/>
              <w:left w:val="nil"/>
              <w:bottom w:val="nil"/>
              <w:right w:val="single" w:sz="4" w:space="0" w:color="auto"/>
            </w:tcBorders>
            <w:vAlign w:val="bottom"/>
          </w:tcPr>
          <w:p w:rsidR="001975AC" w:rsidRPr="00AF54C4" w:rsidRDefault="001975AC" w:rsidP="00A73678">
            <w:pPr>
              <w:rPr>
                <w:rFonts w:ascii="Arial" w:hAnsi="Arial" w:cs="Arial"/>
                <w:sz w:val="20"/>
                <w:szCs w:val="20"/>
              </w:rPr>
            </w:pPr>
            <w:r>
              <w:rPr>
                <w:rFonts w:ascii="Arial" w:hAnsi="Arial" w:cs="Arial"/>
                <w:sz w:val="20"/>
                <w:szCs w:val="20"/>
              </w:rPr>
              <w:t>Contra Costa</w:t>
            </w:r>
          </w:p>
        </w:tc>
        <w:tc>
          <w:tcPr>
            <w:tcW w:w="1456" w:type="pct"/>
            <w:tcBorders>
              <w:top w:val="nil"/>
              <w:left w:val="single" w:sz="4" w:space="0" w:color="auto"/>
              <w:bottom w:val="nil"/>
              <w:right w:val="nil"/>
            </w:tcBorders>
            <w:vAlign w:val="bottom"/>
          </w:tcPr>
          <w:p w:rsidR="001975AC" w:rsidRPr="00AF54C4" w:rsidRDefault="00106000" w:rsidP="00A73678">
            <w:pPr>
              <w:rPr>
                <w:rFonts w:ascii="Arial" w:hAnsi="Arial" w:cs="Arial"/>
                <w:sz w:val="20"/>
                <w:szCs w:val="20"/>
              </w:rPr>
            </w:pPr>
            <w:r>
              <w:rPr>
                <w:rFonts w:ascii="Arial" w:hAnsi="Arial" w:cs="Arial"/>
                <w:sz w:val="20"/>
                <w:szCs w:val="20"/>
              </w:rPr>
              <w:t>Evan Goldberg</w:t>
            </w:r>
          </w:p>
        </w:tc>
        <w:tc>
          <w:tcPr>
            <w:tcW w:w="1181" w:type="pct"/>
            <w:tcBorders>
              <w:top w:val="nil"/>
              <w:left w:val="nil"/>
              <w:bottom w:val="nil"/>
              <w:right w:val="single" w:sz="4" w:space="0" w:color="auto"/>
            </w:tcBorders>
            <w:vAlign w:val="bottom"/>
          </w:tcPr>
          <w:p w:rsidR="001975AC" w:rsidRPr="00AF54C4" w:rsidRDefault="00106000" w:rsidP="00A73678">
            <w:pPr>
              <w:rPr>
                <w:rFonts w:ascii="Arial" w:hAnsi="Arial" w:cs="Arial"/>
                <w:sz w:val="20"/>
                <w:szCs w:val="20"/>
              </w:rPr>
            </w:pPr>
            <w:r>
              <w:rPr>
                <w:rFonts w:ascii="Arial" w:hAnsi="Arial" w:cs="Arial"/>
                <w:sz w:val="20"/>
                <w:szCs w:val="20"/>
              </w:rPr>
              <w:t>Secretary of State</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Default="00106000" w:rsidP="00A73678">
            <w:pPr>
              <w:rPr>
                <w:rFonts w:ascii="Arial" w:hAnsi="Arial" w:cs="Arial"/>
                <w:sz w:val="20"/>
                <w:szCs w:val="20"/>
              </w:rPr>
            </w:pPr>
            <w:r>
              <w:rPr>
                <w:rFonts w:ascii="Arial" w:hAnsi="Arial" w:cs="Arial"/>
                <w:sz w:val="20"/>
                <w:szCs w:val="20"/>
              </w:rPr>
              <w:t>Tim McNamara</w:t>
            </w:r>
          </w:p>
        </w:tc>
        <w:tc>
          <w:tcPr>
            <w:tcW w:w="1272" w:type="pct"/>
            <w:tcBorders>
              <w:top w:val="nil"/>
              <w:left w:val="nil"/>
              <w:bottom w:val="nil"/>
              <w:right w:val="single" w:sz="4" w:space="0" w:color="auto"/>
            </w:tcBorders>
            <w:vAlign w:val="bottom"/>
          </w:tcPr>
          <w:p w:rsidR="00106000" w:rsidRDefault="00106000" w:rsidP="00A73678">
            <w:pPr>
              <w:rPr>
                <w:rFonts w:ascii="Arial" w:hAnsi="Arial" w:cs="Arial"/>
                <w:sz w:val="20"/>
                <w:szCs w:val="20"/>
              </w:rPr>
            </w:pPr>
            <w:r>
              <w:rPr>
                <w:rFonts w:ascii="Arial" w:hAnsi="Arial" w:cs="Arial"/>
                <w:sz w:val="20"/>
                <w:szCs w:val="20"/>
              </w:rPr>
              <w:t>Los Angeles</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Jane Howell</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Secretary of State</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r>
              <w:rPr>
                <w:rFonts w:ascii="Arial" w:hAnsi="Arial" w:cs="Arial"/>
                <w:sz w:val="20"/>
                <w:szCs w:val="20"/>
              </w:rPr>
              <w:t>Rebecca Martinez</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Madera</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Jana Lean</w:t>
            </w:r>
          </w:p>
        </w:tc>
        <w:tc>
          <w:tcPr>
            <w:tcW w:w="1181" w:type="pct"/>
            <w:tcBorders>
              <w:top w:val="nil"/>
              <w:left w:val="nil"/>
              <w:bottom w:val="nil"/>
              <w:right w:val="single" w:sz="4" w:space="0" w:color="auto"/>
            </w:tcBorders>
            <w:vAlign w:val="bottom"/>
          </w:tcPr>
          <w:p w:rsidR="00106000" w:rsidRDefault="00106000" w:rsidP="00CB4223">
            <w:pPr>
              <w:rPr>
                <w:rFonts w:ascii="Arial" w:hAnsi="Arial" w:cs="Arial"/>
                <w:sz w:val="20"/>
                <w:szCs w:val="20"/>
              </w:rPr>
            </w:pPr>
            <w:r>
              <w:rPr>
                <w:rFonts w:ascii="Arial" w:hAnsi="Arial" w:cs="Arial"/>
                <w:sz w:val="20"/>
                <w:szCs w:val="20"/>
              </w:rPr>
              <w:t>Secretary of State</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proofErr w:type="spellStart"/>
            <w:r>
              <w:rPr>
                <w:rFonts w:ascii="Arial" w:hAnsi="Arial" w:cs="Arial"/>
                <w:sz w:val="20"/>
                <w:szCs w:val="20"/>
              </w:rPr>
              <w:t>Xioneida</w:t>
            </w:r>
            <w:proofErr w:type="spellEnd"/>
            <w:r>
              <w:rPr>
                <w:rFonts w:ascii="Arial" w:hAnsi="Arial" w:cs="Arial"/>
                <w:sz w:val="20"/>
                <w:szCs w:val="20"/>
              </w:rPr>
              <w:t xml:space="preserve"> Ruiz</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Napa</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proofErr w:type="spellStart"/>
            <w:r>
              <w:rPr>
                <w:rFonts w:ascii="Arial" w:hAnsi="Arial" w:cs="Arial"/>
                <w:sz w:val="20"/>
                <w:szCs w:val="20"/>
              </w:rPr>
              <w:t>Anika</w:t>
            </w:r>
            <w:proofErr w:type="spellEnd"/>
            <w:r>
              <w:rPr>
                <w:rFonts w:ascii="Arial" w:hAnsi="Arial" w:cs="Arial"/>
                <w:sz w:val="20"/>
                <w:szCs w:val="20"/>
              </w:rPr>
              <w:t xml:space="preserve"> Van </w:t>
            </w:r>
            <w:proofErr w:type="spellStart"/>
            <w:r>
              <w:rPr>
                <w:rFonts w:ascii="Arial" w:hAnsi="Arial" w:cs="Arial"/>
                <w:sz w:val="20"/>
                <w:szCs w:val="20"/>
              </w:rPr>
              <w:t>Eadon</w:t>
            </w:r>
            <w:proofErr w:type="spellEnd"/>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Secretary of State</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r>
              <w:rPr>
                <w:rFonts w:ascii="Arial" w:hAnsi="Arial" w:cs="Arial"/>
                <w:sz w:val="20"/>
                <w:szCs w:val="20"/>
              </w:rPr>
              <w:t>Gregory Diaz</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Nevada</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Cathy Darling Allen</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Shasta</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r>
              <w:rPr>
                <w:rFonts w:ascii="Arial" w:hAnsi="Arial" w:cs="Arial"/>
                <w:sz w:val="20"/>
                <w:szCs w:val="20"/>
              </w:rPr>
              <w:t>Gail Smith</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 xml:space="preserve">Nevada </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Janice Atkinson</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Sonoma</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r>
              <w:rPr>
                <w:rFonts w:ascii="Arial" w:hAnsi="Arial" w:cs="Arial"/>
                <w:sz w:val="20"/>
                <w:szCs w:val="20"/>
              </w:rPr>
              <w:t xml:space="preserve">Jill </w:t>
            </w:r>
            <w:proofErr w:type="spellStart"/>
            <w:r>
              <w:rPr>
                <w:rFonts w:ascii="Arial" w:hAnsi="Arial" w:cs="Arial"/>
                <w:sz w:val="20"/>
                <w:szCs w:val="20"/>
              </w:rPr>
              <w:t>LaVine</w:t>
            </w:r>
            <w:proofErr w:type="spellEnd"/>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Sacramento</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 xml:space="preserve">Gloria </w:t>
            </w:r>
            <w:proofErr w:type="spellStart"/>
            <w:r>
              <w:rPr>
                <w:rFonts w:ascii="Arial" w:hAnsi="Arial" w:cs="Arial"/>
                <w:sz w:val="20"/>
                <w:szCs w:val="20"/>
              </w:rPr>
              <w:t>Colter</w:t>
            </w:r>
            <w:proofErr w:type="spellEnd"/>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Sonoma</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r>
              <w:rPr>
                <w:rFonts w:ascii="Arial" w:hAnsi="Arial" w:cs="Arial"/>
                <w:sz w:val="20"/>
                <w:szCs w:val="20"/>
              </w:rPr>
              <w:t>Deborah Seiler</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San Diego</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Linda Clayton</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Stanislaus</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Pr="00AF54C4" w:rsidRDefault="00106000" w:rsidP="00A73678">
            <w:pPr>
              <w:rPr>
                <w:rFonts w:ascii="Arial" w:hAnsi="Arial" w:cs="Arial"/>
                <w:sz w:val="20"/>
                <w:szCs w:val="20"/>
              </w:rPr>
            </w:pPr>
            <w:proofErr w:type="spellStart"/>
            <w:r>
              <w:rPr>
                <w:rFonts w:ascii="Arial" w:hAnsi="Arial" w:cs="Arial"/>
                <w:sz w:val="20"/>
                <w:szCs w:val="20"/>
              </w:rPr>
              <w:t>Micheal</w:t>
            </w:r>
            <w:proofErr w:type="spellEnd"/>
            <w:r>
              <w:rPr>
                <w:rFonts w:ascii="Arial" w:hAnsi="Arial" w:cs="Arial"/>
                <w:sz w:val="20"/>
                <w:szCs w:val="20"/>
              </w:rPr>
              <w:t xml:space="preserve"> Vu</w:t>
            </w:r>
          </w:p>
        </w:tc>
        <w:tc>
          <w:tcPr>
            <w:tcW w:w="1272" w:type="pct"/>
            <w:tcBorders>
              <w:top w:val="nil"/>
              <w:left w:val="nil"/>
              <w:bottom w:val="nil"/>
              <w:right w:val="single" w:sz="4" w:space="0" w:color="auto"/>
            </w:tcBorders>
            <w:vAlign w:val="bottom"/>
          </w:tcPr>
          <w:p w:rsidR="00106000" w:rsidRPr="00AF54C4" w:rsidRDefault="00106000" w:rsidP="00A73678">
            <w:pPr>
              <w:rPr>
                <w:rFonts w:ascii="Arial" w:hAnsi="Arial" w:cs="Arial"/>
                <w:sz w:val="20"/>
                <w:szCs w:val="20"/>
              </w:rPr>
            </w:pPr>
            <w:r>
              <w:rPr>
                <w:rFonts w:ascii="Arial" w:hAnsi="Arial" w:cs="Arial"/>
                <w:sz w:val="20"/>
                <w:szCs w:val="20"/>
              </w:rPr>
              <w:t>San Diego</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Donna Linder</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Stanislaus</w:t>
            </w:r>
          </w:p>
        </w:tc>
      </w:tr>
      <w:tr w:rsidR="00106000" w:rsidRPr="00AF54C4" w:rsidTr="00A73678">
        <w:trPr>
          <w:trHeight w:val="288"/>
        </w:trPr>
        <w:tc>
          <w:tcPr>
            <w:tcW w:w="1091" w:type="pct"/>
            <w:tcBorders>
              <w:top w:val="nil"/>
              <w:left w:val="single" w:sz="4" w:space="0" w:color="auto"/>
              <w:bottom w:val="nil"/>
              <w:right w:val="nil"/>
            </w:tcBorders>
            <w:vAlign w:val="bottom"/>
          </w:tcPr>
          <w:p w:rsidR="00106000" w:rsidRDefault="00106000" w:rsidP="00A73678">
            <w:pPr>
              <w:rPr>
                <w:rFonts w:ascii="Arial" w:hAnsi="Arial" w:cs="Arial"/>
                <w:sz w:val="20"/>
                <w:szCs w:val="20"/>
              </w:rPr>
            </w:pPr>
            <w:r>
              <w:rPr>
                <w:rFonts w:ascii="Arial" w:hAnsi="Arial" w:cs="Arial"/>
                <w:sz w:val="20"/>
                <w:szCs w:val="20"/>
              </w:rPr>
              <w:t>Elma Rosas</w:t>
            </w:r>
          </w:p>
        </w:tc>
        <w:tc>
          <w:tcPr>
            <w:tcW w:w="1272" w:type="pct"/>
            <w:tcBorders>
              <w:top w:val="nil"/>
              <w:left w:val="nil"/>
              <w:bottom w:val="nil"/>
              <w:right w:val="single" w:sz="4" w:space="0" w:color="auto"/>
            </w:tcBorders>
            <w:vAlign w:val="bottom"/>
          </w:tcPr>
          <w:p w:rsidR="00106000" w:rsidRDefault="00106000" w:rsidP="00A73678">
            <w:pPr>
              <w:rPr>
                <w:rFonts w:ascii="Arial" w:hAnsi="Arial" w:cs="Arial"/>
                <w:sz w:val="20"/>
                <w:szCs w:val="20"/>
              </w:rPr>
            </w:pPr>
            <w:r>
              <w:rPr>
                <w:rFonts w:ascii="Arial" w:hAnsi="Arial" w:cs="Arial"/>
                <w:sz w:val="20"/>
                <w:szCs w:val="20"/>
              </w:rPr>
              <w:t>Santa Clara</w:t>
            </w:r>
          </w:p>
        </w:tc>
        <w:tc>
          <w:tcPr>
            <w:tcW w:w="1456" w:type="pct"/>
            <w:tcBorders>
              <w:top w:val="nil"/>
              <w:left w:val="single" w:sz="4" w:space="0" w:color="auto"/>
              <w:bottom w:val="nil"/>
              <w:right w:val="nil"/>
            </w:tcBorders>
            <w:vAlign w:val="bottom"/>
          </w:tcPr>
          <w:p w:rsidR="00106000" w:rsidRPr="00AF54C4" w:rsidRDefault="00106000" w:rsidP="00CB4223">
            <w:pPr>
              <w:rPr>
                <w:rFonts w:ascii="Arial" w:hAnsi="Arial" w:cs="Arial"/>
                <w:sz w:val="20"/>
                <w:szCs w:val="20"/>
              </w:rPr>
            </w:pPr>
            <w:r>
              <w:rPr>
                <w:rFonts w:ascii="Arial" w:hAnsi="Arial" w:cs="Arial"/>
                <w:sz w:val="20"/>
                <w:szCs w:val="20"/>
              </w:rPr>
              <w:t>Donna Johnston</w:t>
            </w:r>
          </w:p>
        </w:tc>
        <w:tc>
          <w:tcPr>
            <w:tcW w:w="1181" w:type="pct"/>
            <w:tcBorders>
              <w:top w:val="nil"/>
              <w:left w:val="nil"/>
              <w:bottom w:val="nil"/>
              <w:right w:val="single" w:sz="4" w:space="0" w:color="auto"/>
            </w:tcBorders>
            <w:vAlign w:val="bottom"/>
          </w:tcPr>
          <w:p w:rsidR="00106000" w:rsidRPr="00AF54C4" w:rsidRDefault="00106000" w:rsidP="00CB4223">
            <w:pPr>
              <w:rPr>
                <w:rFonts w:ascii="Arial" w:hAnsi="Arial" w:cs="Arial"/>
                <w:sz w:val="20"/>
                <w:szCs w:val="20"/>
              </w:rPr>
            </w:pPr>
            <w:r>
              <w:rPr>
                <w:rFonts w:ascii="Arial" w:hAnsi="Arial" w:cs="Arial"/>
                <w:sz w:val="20"/>
                <w:szCs w:val="20"/>
              </w:rPr>
              <w:t>Sutter</w:t>
            </w:r>
          </w:p>
        </w:tc>
      </w:tr>
      <w:tr w:rsidR="00106000" w:rsidRPr="00AF54C4" w:rsidTr="00A73678">
        <w:trPr>
          <w:trHeight w:val="288"/>
        </w:trPr>
        <w:tc>
          <w:tcPr>
            <w:tcW w:w="1091" w:type="pct"/>
            <w:tcBorders>
              <w:top w:val="nil"/>
              <w:left w:val="single" w:sz="4" w:space="0" w:color="auto"/>
              <w:bottom w:val="single" w:sz="4" w:space="0" w:color="auto"/>
              <w:right w:val="nil"/>
            </w:tcBorders>
            <w:vAlign w:val="bottom"/>
          </w:tcPr>
          <w:p w:rsidR="00106000" w:rsidRDefault="00106000" w:rsidP="00A73678">
            <w:pPr>
              <w:rPr>
                <w:rFonts w:ascii="Arial" w:hAnsi="Arial" w:cs="Arial"/>
                <w:sz w:val="20"/>
                <w:szCs w:val="20"/>
              </w:rPr>
            </w:pPr>
            <w:r>
              <w:rPr>
                <w:rFonts w:ascii="Arial" w:hAnsi="Arial" w:cs="Arial"/>
                <w:sz w:val="20"/>
                <w:szCs w:val="20"/>
              </w:rPr>
              <w:t>Jaime Young</w:t>
            </w:r>
          </w:p>
        </w:tc>
        <w:tc>
          <w:tcPr>
            <w:tcW w:w="1272" w:type="pct"/>
            <w:tcBorders>
              <w:top w:val="nil"/>
              <w:left w:val="nil"/>
              <w:bottom w:val="single" w:sz="4" w:space="0" w:color="auto"/>
              <w:right w:val="single" w:sz="4" w:space="0" w:color="auto"/>
            </w:tcBorders>
            <w:vAlign w:val="bottom"/>
          </w:tcPr>
          <w:p w:rsidR="00106000" w:rsidRDefault="00106000" w:rsidP="00A73678">
            <w:pPr>
              <w:rPr>
                <w:rFonts w:ascii="Arial" w:hAnsi="Arial" w:cs="Arial"/>
                <w:sz w:val="20"/>
                <w:szCs w:val="20"/>
              </w:rPr>
            </w:pPr>
            <w:r>
              <w:rPr>
                <w:rFonts w:ascii="Arial" w:hAnsi="Arial" w:cs="Arial"/>
                <w:sz w:val="20"/>
                <w:szCs w:val="20"/>
              </w:rPr>
              <w:t>Santa Cruz</w:t>
            </w:r>
          </w:p>
        </w:tc>
        <w:tc>
          <w:tcPr>
            <w:tcW w:w="1456" w:type="pct"/>
            <w:tcBorders>
              <w:top w:val="nil"/>
              <w:left w:val="single" w:sz="4" w:space="0" w:color="auto"/>
              <w:bottom w:val="single" w:sz="4" w:space="0" w:color="auto"/>
              <w:right w:val="nil"/>
            </w:tcBorders>
            <w:vAlign w:val="bottom"/>
          </w:tcPr>
          <w:p w:rsidR="00106000" w:rsidRPr="00AF54C4" w:rsidRDefault="00106000" w:rsidP="00A73678">
            <w:pPr>
              <w:rPr>
                <w:rFonts w:ascii="Arial" w:hAnsi="Arial" w:cs="Arial"/>
                <w:sz w:val="20"/>
                <w:szCs w:val="20"/>
              </w:rPr>
            </w:pPr>
          </w:p>
        </w:tc>
        <w:tc>
          <w:tcPr>
            <w:tcW w:w="1181" w:type="pct"/>
            <w:tcBorders>
              <w:top w:val="nil"/>
              <w:left w:val="nil"/>
              <w:bottom w:val="single" w:sz="4" w:space="0" w:color="auto"/>
              <w:right w:val="single" w:sz="4" w:space="0" w:color="auto"/>
            </w:tcBorders>
            <w:vAlign w:val="bottom"/>
          </w:tcPr>
          <w:p w:rsidR="00106000" w:rsidRPr="00AF54C4" w:rsidRDefault="00106000" w:rsidP="00A73678">
            <w:pPr>
              <w:rPr>
                <w:rFonts w:ascii="Arial" w:hAnsi="Arial" w:cs="Arial"/>
                <w:sz w:val="20"/>
                <w:szCs w:val="20"/>
              </w:rPr>
            </w:pPr>
          </w:p>
        </w:tc>
      </w:tr>
      <w:bookmarkEnd w:id="0"/>
    </w:tbl>
    <w:p w:rsidR="001975AC" w:rsidRDefault="001975AC" w:rsidP="001975AC">
      <w:pPr>
        <w:pStyle w:val="BodyText"/>
      </w:pPr>
    </w:p>
    <w:p w:rsidR="001975AC" w:rsidRDefault="001975AC" w:rsidP="001975AC">
      <w:pPr>
        <w:pStyle w:val="BodyText"/>
      </w:pPr>
    </w:p>
    <w:p w:rsidR="00D90930" w:rsidRDefault="00D90930" w:rsidP="00D90930">
      <w:pPr>
        <w:pStyle w:val="BodyText"/>
      </w:pPr>
    </w:p>
    <w:p w:rsidR="00A6660A" w:rsidRDefault="00A6660A" w:rsidP="00A6660A">
      <w:pPr>
        <w:pStyle w:val="BodyText"/>
      </w:pPr>
    </w:p>
    <w:p w:rsidR="00741034" w:rsidRDefault="00741034" w:rsidP="00741034">
      <w:pPr>
        <w:ind w:left="216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E304F0" w:rsidRDefault="00E304F0" w:rsidP="00E304F0">
      <w:pPr>
        <w:jc w:val="both"/>
        <w:rPr>
          <w:rFonts w:ascii="Arial" w:hAnsi="Arial"/>
          <w:sz w:val="22"/>
        </w:rPr>
      </w:pPr>
      <w:r>
        <w:rPr>
          <w:rFonts w:ascii="Arial" w:hAnsi="Arial"/>
          <w:sz w:val="22"/>
        </w:rPr>
        <w:t xml:space="preserve">Deborah </w:t>
      </w:r>
      <w:r w:rsidR="008E7591">
        <w:rPr>
          <w:rFonts w:ascii="Arial" w:hAnsi="Arial"/>
          <w:sz w:val="22"/>
        </w:rPr>
        <w:t xml:space="preserve">Seiler convened the meeting at </w:t>
      </w:r>
      <w:r w:rsidR="00A73678">
        <w:rPr>
          <w:rFonts w:ascii="Arial" w:hAnsi="Arial"/>
          <w:sz w:val="22"/>
        </w:rPr>
        <w:t>9 a</w:t>
      </w:r>
      <w:r w:rsidR="00E140A3">
        <w:rPr>
          <w:rFonts w:ascii="Arial" w:hAnsi="Arial"/>
          <w:sz w:val="22"/>
        </w:rPr>
        <w:t>.m</w:t>
      </w:r>
      <w:r>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A814B7">
        <w:rPr>
          <w:rStyle w:val="EmailStyle22"/>
          <w:b/>
          <w:bCs/>
          <w:sz w:val="22"/>
        </w:rPr>
        <w:t>July</w:t>
      </w:r>
      <w:r>
        <w:rPr>
          <w:rStyle w:val="EmailStyle22"/>
          <w:b/>
          <w:bCs/>
          <w:sz w:val="22"/>
        </w:rPr>
        <w:t xml:space="preserve"> </w:t>
      </w:r>
      <w:r w:rsidR="00A814B7">
        <w:rPr>
          <w:rStyle w:val="EmailStyle22"/>
          <w:b/>
          <w:bCs/>
          <w:sz w:val="22"/>
        </w:rPr>
        <w:t>17</w:t>
      </w:r>
      <w:r w:rsidR="00354E1B">
        <w:rPr>
          <w:rStyle w:val="EmailStyle22"/>
          <w:b/>
          <w:bCs/>
          <w:sz w:val="22"/>
        </w:rPr>
        <w:t>, 2012</w:t>
      </w:r>
    </w:p>
    <w:p w:rsidR="00E304F0" w:rsidRDefault="00E304F0" w:rsidP="00E304F0">
      <w:pPr>
        <w:jc w:val="both"/>
        <w:rPr>
          <w:rFonts w:ascii="Arial" w:hAnsi="Arial"/>
          <w:sz w:val="22"/>
        </w:rPr>
      </w:pPr>
    </w:p>
    <w:p w:rsidR="00E304F0" w:rsidRDefault="00E304F0" w:rsidP="00E304F0">
      <w:pPr>
        <w:jc w:val="both"/>
        <w:rPr>
          <w:rFonts w:ascii="Arial" w:hAnsi="Arial" w:cs="Arial"/>
          <w:sz w:val="22"/>
        </w:rPr>
      </w:pPr>
      <w:proofErr w:type="gramStart"/>
      <w:r>
        <w:rPr>
          <w:rFonts w:ascii="Arial" w:hAnsi="Arial"/>
          <w:sz w:val="22"/>
        </w:rPr>
        <w:t>M</w:t>
      </w:r>
      <w:r>
        <w:rPr>
          <w:rFonts w:ascii="Arial" w:hAnsi="Arial" w:cs="Arial"/>
          <w:sz w:val="22"/>
        </w:rPr>
        <w:t xml:space="preserve">otion by </w:t>
      </w:r>
      <w:r w:rsidR="005E1D1D">
        <w:rPr>
          <w:rFonts w:ascii="Arial" w:hAnsi="Arial" w:cs="Arial"/>
          <w:sz w:val="22"/>
        </w:rPr>
        <w:t>Tricia Webber</w:t>
      </w:r>
      <w:r w:rsidR="001C332A">
        <w:rPr>
          <w:rFonts w:ascii="Arial" w:hAnsi="Arial" w:cs="Arial"/>
          <w:sz w:val="22"/>
        </w:rPr>
        <w:t xml:space="preserve"> </w:t>
      </w:r>
      <w:r w:rsidR="00E140A3">
        <w:rPr>
          <w:rFonts w:ascii="Arial" w:hAnsi="Arial" w:cs="Arial"/>
          <w:sz w:val="22"/>
        </w:rPr>
        <w:t xml:space="preserve">to approve </w:t>
      </w:r>
      <w:r w:rsidR="003A26DF">
        <w:rPr>
          <w:rFonts w:ascii="Arial" w:hAnsi="Arial" w:cs="Arial"/>
          <w:sz w:val="22"/>
        </w:rPr>
        <w:t>July</w:t>
      </w:r>
      <w:r>
        <w:rPr>
          <w:rFonts w:ascii="Arial" w:hAnsi="Arial" w:cs="Arial"/>
          <w:sz w:val="22"/>
        </w:rPr>
        <w:t xml:space="preserve"> </w:t>
      </w:r>
      <w:r w:rsidR="003A26DF">
        <w:rPr>
          <w:rFonts w:ascii="Arial" w:hAnsi="Arial" w:cs="Arial"/>
          <w:sz w:val="22"/>
        </w:rPr>
        <w:t>17</w:t>
      </w:r>
      <w:r w:rsidR="00354E1B">
        <w:rPr>
          <w:rFonts w:ascii="Arial" w:hAnsi="Arial" w:cs="Arial"/>
          <w:sz w:val="22"/>
        </w:rPr>
        <w:t>, 2012</w:t>
      </w:r>
      <w:r>
        <w:rPr>
          <w:rFonts w:ascii="Arial" w:hAnsi="Arial" w:cs="Arial"/>
          <w:sz w:val="22"/>
        </w:rPr>
        <w:t xml:space="preserve"> minutes</w:t>
      </w:r>
      <w:r w:rsidR="006B5378">
        <w:rPr>
          <w:rFonts w:ascii="Arial" w:hAnsi="Arial" w:cs="Arial"/>
          <w:sz w:val="22"/>
        </w:rPr>
        <w:t xml:space="preserve"> with corrections</w:t>
      </w:r>
      <w:r>
        <w:rPr>
          <w:rFonts w:ascii="Arial" w:hAnsi="Arial" w:cs="Arial"/>
          <w:sz w:val="22"/>
        </w:rPr>
        <w:t>.</w:t>
      </w:r>
      <w:proofErr w:type="gramEnd"/>
      <w:r>
        <w:rPr>
          <w:rFonts w:ascii="Arial" w:hAnsi="Arial" w:cs="Arial"/>
          <w:sz w:val="22"/>
        </w:rPr>
        <w:t xml:space="preserve">  </w:t>
      </w:r>
      <w:r w:rsidR="0007327A">
        <w:rPr>
          <w:rFonts w:ascii="Arial" w:hAnsi="Arial" w:cs="Arial"/>
          <w:sz w:val="22"/>
        </w:rPr>
        <w:t>Cathy</w:t>
      </w:r>
      <w:r w:rsidR="00354E1B">
        <w:rPr>
          <w:rFonts w:ascii="Arial" w:hAnsi="Arial" w:cs="Arial"/>
          <w:sz w:val="22"/>
        </w:rPr>
        <w:t xml:space="preserve"> </w:t>
      </w:r>
      <w:r w:rsidR="0007327A">
        <w:rPr>
          <w:rFonts w:ascii="Arial" w:hAnsi="Arial" w:cs="Arial"/>
          <w:sz w:val="22"/>
        </w:rPr>
        <w:t>Darling</w:t>
      </w:r>
      <w:r w:rsidR="008949FC">
        <w:rPr>
          <w:rFonts w:ascii="Arial" w:hAnsi="Arial" w:cs="Arial"/>
          <w:sz w:val="22"/>
        </w:rPr>
        <w:t xml:space="preserve"> </w:t>
      </w:r>
      <w:r>
        <w:rPr>
          <w:rFonts w:ascii="Arial" w:hAnsi="Arial" w:cs="Arial"/>
          <w:sz w:val="22"/>
        </w:rPr>
        <w:t>seconds motion.  Motion carried.</w:t>
      </w:r>
    </w:p>
    <w:p w:rsidR="00A7521D" w:rsidRDefault="00A7521D" w:rsidP="00E304F0">
      <w:pPr>
        <w:jc w:val="both"/>
        <w:rPr>
          <w:rFonts w:ascii="Arial" w:hAnsi="Arial" w:cs="Arial"/>
          <w:sz w:val="22"/>
        </w:rPr>
      </w:pPr>
    </w:p>
    <w:p w:rsidR="00A7521D" w:rsidRDefault="00A7521D" w:rsidP="00A7521D">
      <w:pPr>
        <w:pStyle w:val="Heading1"/>
        <w:rPr>
          <w:sz w:val="22"/>
          <w:u w:val="single"/>
        </w:rPr>
      </w:pPr>
      <w:r>
        <w:rPr>
          <w:sz w:val="22"/>
          <w:u w:val="single"/>
        </w:rPr>
        <w:t>Miscellaneous</w:t>
      </w:r>
    </w:p>
    <w:p w:rsidR="00A7521D" w:rsidRDefault="00A7521D" w:rsidP="00E304F0">
      <w:pPr>
        <w:jc w:val="both"/>
        <w:rPr>
          <w:rFonts w:ascii="Arial" w:hAnsi="Arial"/>
          <w:sz w:val="22"/>
        </w:rPr>
      </w:pPr>
    </w:p>
    <w:p w:rsidR="00450C5B" w:rsidRDefault="00A7521D" w:rsidP="00A7521D">
      <w:pPr>
        <w:pStyle w:val="ListParagraph"/>
        <w:numPr>
          <w:ilvl w:val="0"/>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Michael </w:t>
      </w:r>
      <w:proofErr w:type="spellStart"/>
      <w:r>
        <w:rPr>
          <w:rStyle w:val="EmailStyle22"/>
          <w:rFonts w:cs="Times New Roman"/>
          <w:color w:val="auto"/>
          <w:sz w:val="22"/>
          <w:szCs w:val="24"/>
        </w:rPr>
        <w:t>Wagaman</w:t>
      </w:r>
      <w:proofErr w:type="spellEnd"/>
      <w:r>
        <w:rPr>
          <w:rStyle w:val="EmailStyle22"/>
          <w:rFonts w:cs="Times New Roman"/>
          <w:color w:val="auto"/>
          <w:sz w:val="22"/>
          <w:szCs w:val="24"/>
        </w:rPr>
        <w:t xml:space="preserve"> from the </w:t>
      </w:r>
      <w:r w:rsidR="00F66844">
        <w:rPr>
          <w:rStyle w:val="EmailStyle22"/>
          <w:rFonts w:cs="Times New Roman"/>
          <w:color w:val="auto"/>
          <w:sz w:val="22"/>
          <w:szCs w:val="24"/>
        </w:rPr>
        <w:t xml:space="preserve">Assembly </w:t>
      </w:r>
      <w:r>
        <w:rPr>
          <w:rStyle w:val="EmailStyle22"/>
          <w:rFonts w:cs="Times New Roman"/>
          <w:color w:val="auto"/>
          <w:sz w:val="22"/>
          <w:szCs w:val="24"/>
        </w:rPr>
        <w:t>Speaker’s Office</w:t>
      </w:r>
      <w:r w:rsidR="000A4F19">
        <w:rPr>
          <w:rStyle w:val="EmailStyle22"/>
          <w:rFonts w:cs="Times New Roman"/>
          <w:color w:val="auto"/>
          <w:sz w:val="22"/>
          <w:szCs w:val="24"/>
        </w:rPr>
        <w:t xml:space="preserve"> </w:t>
      </w:r>
      <w:r w:rsidR="00031313">
        <w:rPr>
          <w:rStyle w:val="EmailStyle22"/>
          <w:rFonts w:cs="Times New Roman"/>
          <w:color w:val="auto"/>
          <w:sz w:val="22"/>
          <w:szCs w:val="24"/>
        </w:rPr>
        <w:t>was a guest at</w:t>
      </w:r>
      <w:r w:rsidR="000A4F19">
        <w:rPr>
          <w:rStyle w:val="EmailStyle22"/>
          <w:rFonts w:cs="Times New Roman"/>
          <w:color w:val="auto"/>
          <w:sz w:val="22"/>
          <w:szCs w:val="24"/>
        </w:rPr>
        <w:t xml:space="preserve"> meeting today  He</w:t>
      </w:r>
      <w:r>
        <w:rPr>
          <w:rStyle w:val="EmailStyle22"/>
          <w:rFonts w:cs="Times New Roman"/>
          <w:color w:val="auto"/>
          <w:sz w:val="22"/>
          <w:szCs w:val="24"/>
        </w:rPr>
        <w:t>:</w:t>
      </w:r>
    </w:p>
    <w:p w:rsidR="00A7521D" w:rsidRDefault="00625532" w:rsidP="00A7521D">
      <w:pPr>
        <w:pStyle w:val="ListParagraph"/>
        <w:numPr>
          <w:ilvl w:val="1"/>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Indicated that “p</w:t>
      </w:r>
      <w:r w:rsidR="00A7521D">
        <w:rPr>
          <w:rStyle w:val="EmailStyle22"/>
          <w:rFonts w:cs="Times New Roman"/>
          <w:color w:val="auto"/>
          <w:sz w:val="22"/>
          <w:szCs w:val="24"/>
        </w:rPr>
        <w:t>ostmark plus</w:t>
      </w:r>
      <w:r>
        <w:rPr>
          <w:rStyle w:val="EmailStyle22"/>
          <w:rFonts w:cs="Times New Roman"/>
          <w:color w:val="auto"/>
          <w:sz w:val="22"/>
          <w:szCs w:val="24"/>
        </w:rPr>
        <w:t>”</w:t>
      </w:r>
      <w:r w:rsidR="00A7521D">
        <w:rPr>
          <w:rStyle w:val="EmailStyle22"/>
          <w:rFonts w:cs="Times New Roman"/>
          <w:color w:val="auto"/>
          <w:sz w:val="22"/>
          <w:szCs w:val="24"/>
        </w:rPr>
        <w:t xml:space="preserve"> bills related to </w:t>
      </w:r>
      <w:r>
        <w:rPr>
          <w:rStyle w:val="EmailStyle22"/>
          <w:rFonts w:cs="Times New Roman"/>
          <w:color w:val="auto"/>
          <w:sz w:val="22"/>
          <w:szCs w:val="24"/>
        </w:rPr>
        <w:t xml:space="preserve">allowing receipt of </w:t>
      </w:r>
      <w:r w:rsidR="00A7521D">
        <w:rPr>
          <w:rStyle w:val="EmailStyle22"/>
          <w:rFonts w:cs="Times New Roman"/>
          <w:color w:val="auto"/>
          <w:sz w:val="22"/>
          <w:szCs w:val="24"/>
        </w:rPr>
        <w:t xml:space="preserve">vote-by-mail ballots </w:t>
      </w:r>
      <w:r>
        <w:rPr>
          <w:rStyle w:val="EmailStyle22"/>
          <w:rFonts w:cs="Times New Roman"/>
          <w:color w:val="auto"/>
          <w:sz w:val="22"/>
          <w:szCs w:val="24"/>
        </w:rPr>
        <w:t xml:space="preserve">after the election </w:t>
      </w:r>
      <w:r w:rsidR="00A7521D">
        <w:rPr>
          <w:rStyle w:val="EmailStyle22"/>
          <w:rFonts w:cs="Times New Roman"/>
          <w:color w:val="auto"/>
          <w:sz w:val="22"/>
          <w:szCs w:val="24"/>
        </w:rPr>
        <w:t xml:space="preserve">are dead for this session but will likely reappear next year;  he encourages tracking late mail </w:t>
      </w:r>
      <w:r w:rsidR="003A26DF">
        <w:rPr>
          <w:rStyle w:val="EmailStyle22"/>
          <w:rFonts w:cs="Times New Roman"/>
          <w:color w:val="auto"/>
          <w:sz w:val="22"/>
          <w:szCs w:val="24"/>
        </w:rPr>
        <w:t xml:space="preserve">information - </w:t>
      </w:r>
      <w:r w:rsidR="00A7521D">
        <w:rPr>
          <w:rStyle w:val="EmailStyle22"/>
          <w:rFonts w:cs="Times New Roman"/>
          <w:color w:val="auto"/>
          <w:sz w:val="22"/>
          <w:szCs w:val="24"/>
        </w:rPr>
        <w:t xml:space="preserve">including postmark information </w:t>
      </w:r>
      <w:r w:rsidR="003A26DF">
        <w:rPr>
          <w:rStyle w:val="EmailStyle22"/>
          <w:rFonts w:cs="Times New Roman"/>
          <w:color w:val="auto"/>
          <w:sz w:val="22"/>
          <w:szCs w:val="24"/>
        </w:rPr>
        <w:t xml:space="preserve">- </w:t>
      </w:r>
      <w:r w:rsidR="00A7521D">
        <w:rPr>
          <w:rStyle w:val="EmailStyle22"/>
          <w:rFonts w:cs="Times New Roman"/>
          <w:color w:val="auto"/>
          <w:sz w:val="22"/>
          <w:szCs w:val="24"/>
        </w:rPr>
        <w:t>for the November election since such data will likely be considered in bills that are introduced</w:t>
      </w:r>
      <w:r w:rsidR="00031313">
        <w:rPr>
          <w:rStyle w:val="EmailStyle22"/>
          <w:rFonts w:cs="Times New Roman"/>
          <w:color w:val="auto"/>
          <w:sz w:val="22"/>
          <w:szCs w:val="24"/>
        </w:rPr>
        <w:t xml:space="preserve"> next year addressing “postmark plus”</w:t>
      </w:r>
      <w:r w:rsidR="00A7521D">
        <w:rPr>
          <w:rStyle w:val="EmailStyle22"/>
          <w:rFonts w:cs="Times New Roman"/>
          <w:color w:val="auto"/>
          <w:sz w:val="22"/>
          <w:szCs w:val="24"/>
        </w:rPr>
        <w:t>.</w:t>
      </w:r>
    </w:p>
    <w:p w:rsidR="00A7521D" w:rsidRDefault="00A7521D" w:rsidP="00A7521D">
      <w:pPr>
        <w:pStyle w:val="ListParagraph"/>
        <w:numPr>
          <w:ilvl w:val="1"/>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Asked about </w:t>
      </w:r>
      <w:r w:rsidR="00625532">
        <w:rPr>
          <w:rStyle w:val="EmailStyle22"/>
          <w:rFonts w:cs="Times New Roman"/>
          <w:color w:val="auto"/>
          <w:sz w:val="22"/>
          <w:szCs w:val="24"/>
        </w:rPr>
        <w:t>attendees</w:t>
      </w:r>
      <w:r>
        <w:rPr>
          <w:rStyle w:val="EmailStyle22"/>
          <w:rFonts w:cs="Times New Roman"/>
          <w:color w:val="auto"/>
          <w:sz w:val="22"/>
          <w:szCs w:val="24"/>
        </w:rPr>
        <w:t xml:space="preserve"> perspective and concerns related to on-line voter registration</w:t>
      </w:r>
      <w:r w:rsidR="00625532">
        <w:rPr>
          <w:rStyle w:val="EmailStyle22"/>
          <w:rFonts w:cs="Times New Roman"/>
          <w:color w:val="auto"/>
          <w:sz w:val="22"/>
          <w:szCs w:val="24"/>
        </w:rPr>
        <w:t>.</w:t>
      </w:r>
    </w:p>
    <w:p w:rsidR="00A7521D" w:rsidRDefault="00A7521D" w:rsidP="00A7521D">
      <w:pPr>
        <w:pStyle w:val="ListParagraph"/>
        <w:numPr>
          <w:ilvl w:val="1"/>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Asked for </w:t>
      </w:r>
      <w:r w:rsidR="003A26DF">
        <w:rPr>
          <w:rStyle w:val="EmailStyle22"/>
          <w:rFonts w:cs="Times New Roman"/>
          <w:color w:val="auto"/>
          <w:sz w:val="22"/>
          <w:szCs w:val="24"/>
        </w:rPr>
        <w:t>CACEO’s input</w:t>
      </w:r>
      <w:r>
        <w:rPr>
          <w:rStyle w:val="EmailStyle22"/>
          <w:rFonts w:cs="Times New Roman"/>
          <w:color w:val="auto"/>
          <w:sz w:val="22"/>
          <w:szCs w:val="24"/>
        </w:rPr>
        <w:t xml:space="preserve"> on improving the top-two primary system</w:t>
      </w:r>
      <w:r w:rsidR="00031313">
        <w:rPr>
          <w:rStyle w:val="EmailStyle22"/>
          <w:rFonts w:cs="Times New Roman"/>
          <w:color w:val="auto"/>
          <w:sz w:val="22"/>
          <w:szCs w:val="24"/>
        </w:rPr>
        <w:t>.</w:t>
      </w:r>
    </w:p>
    <w:p w:rsidR="00260F8F" w:rsidRDefault="00A7521D" w:rsidP="00A7521D">
      <w:pPr>
        <w:pStyle w:val="ListParagraph"/>
        <w:numPr>
          <w:ilvl w:val="1"/>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Reported that SB 1272 and AB 1291 - related </w:t>
      </w:r>
      <w:r w:rsidR="00C54D2A">
        <w:rPr>
          <w:rStyle w:val="EmailStyle22"/>
          <w:rFonts w:cs="Times New Roman"/>
          <w:color w:val="auto"/>
          <w:sz w:val="22"/>
          <w:szCs w:val="24"/>
        </w:rPr>
        <w:t xml:space="preserve">to </w:t>
      </w:r>
      <w:r>
        <w:rPr>
          <w:rStyle w:val="EmailStyle22"/>
          <w:rFonts w:cs="Times New Roman"/>
          <w:color w:val="auto"/>
          <w:sz w:val="22"/>
          <w:szCs w:val="24"/>
        </w:rPr>
        <w:t>changing central committee terms to four years instead of two and limiting central committee candidate campaign finance filing respect</w:t>
      </w:r>
      <w:r w:rsidR="00C54D2A">
        <w:rPr>
          <w:rStyle w:val="EmailStyle22"/>
          <w:rFonts w:cs="Times New Roman"/>
          <w:color w:val="auto"/>
          <w:sz w:val="22"/>
          <w:szCs w:val="24"/>
        </w:rPr>
        <w:t>ively – were both make progress</w:t>
      </w:r>
      <w:r>
        <w:rPr>
          <w:rStyle w:val="EmailStyle22"/>
          <w:rFonts w:cs="Times New Roman"/>
          <w:color w:val="auto"/>
          <w:sz w:val="22"/>
          <w:szCs w:val="24"/>
        </w:rPr>
        <w:t>.</w:t>
      </w:r>
    </w:p>
    <w:p w:rsidR="00335153" w:rsidRDefault="00335153" w:rsidP="00A7521D">
      <w:pPr>
        <w:pStyle w:val="ListParagraph"/>
        <w:numPr>
          <w:ilvl w:val="1"/>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Reported on possible trends in legislation next year: less voter registration bills; probably more campaign finance legislation; almost certainly more vote by mail legislation; </w:t>
      </w:r>
      <w:r w:rsidR="003A26DF">
        <w:rPr>
          <w:rStyle w:val="EmailStyle22"/>
          <w:rFonts w:cs="Times New Roman"/>
          <w:color w:val="auto"/>
          <w:sz w:val="22"/>
          <w:szCs w:val="24"/>
        </w:rPr>
        <w:t xml:space="preserve">and </w:t>
      </w:r>
      <w:r>
        <w:rPr>
          <w:rStyle w:val="EmailStyle22"/>
          <w:rFonts w:cs="Times New Roman"/>
          <w:color w:val="auto"/>
          <w:sz w:val="22"/>
          <w:szCs w:val="24"/>
        </w:rPr>
        <w:t>there will be – as always – legislation based on problems that arise during the course of the November election.  (Attendees voice</w:t>
      </w:r>
      <w:r w:rsidR="00C54D2A">
        <w:rPr>
          <w:rStyle w:val="EmailStyle22"/>
          <w:rFonts w:cs="Times New Roman"/>
          <w:color w:val="auto"/>
          <w:sz w:val="22"/>
          <w:szCs w:val="24"/>
        </w:rPr>
        <w:t>d</w:t>
      </w:r>
      <w:r>
        <w:rPr>
          <w:rStyle w:val="EmailStyle22"/>
          <w:rFonts w:cs="Times New Roman"/>
          <w:color w:val="auto"/>
          <w:sz w:val="22"/>
          <w:szCs w:val="24"/>
        </w:rPr>
        <w:t xml:space="preserve"> various concerns about the vote by mail process including a concern that a postal representative at the </w:t>
      </w:r>
      <w:r>
        <w:rPr>
          <w:rStyle w:val="EmailStyle22"/>
          <w:rFonts w:cs="Times New Roman"/>
          <w:color w:val="auto"/>
          <w:sz w:val="22"/>
          <w:szCs w:val="24"/>
        </w:rPr>
        <w:lastRenderedPageBreak/>
        <w:t>Annual Conference indicated that third class election mail may not continue to be treated as first class mail as it had in the past.)</w:t>
      </w:r>
    </w:p>
    <w:p w:rsidR="00335153" w:rsidRDefault="00335153" w:rsidP="00335153">
      <w:pPr>
        <w:pStyle w:val="ListParagraph"/>
        <w:numPr>
          <w:ilvl w:val="0"/>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Mr. </w:t>
      </w:r>
      <w:proofErr w:type="spellStart"/>
      <w:r>
        <w:rPr>
          <w:rStyle w:val="EmailStyle22"/>
          <w:rFonts w:cs="Times New Roman"/>
          <w:color w:val="auto"/>
          <w:sz w:val="22"/>
          <w:szCs w:val="24"/>
        </w:rPr>
        <w:t>Wagaman</w:t>
      </w:r>
      <w:proofErr w:type="spellEnd"/>
      <w:r>
        <w:rPr>
          <w:rStyle w:val="EmailStyle22"/>
          <w:rFonts w:cs="Times New Roman"/>
          <w:color w:val="auto"/>
          <w:sz w:val="22"/>
          <w:szCs w:val="24"/>
        </w:rPr>
        <w:t xml:space="preserve"> and Barry Brokaw indicated that AB 1436 (see below) has a possibility of being signed into law.</w:t>
      </w:r>
      <w:r w:rsidR="000568CE">
        <w:rPr>
          <w:rStyle w:val="EmailStyle22"/>
          <w:rFonts w:cs="Times New Roman"/>
          <w:color w:val="auto"/>
          <w:sz w:val="22"/>
          <w:szCs w:val="24"/>
        </w:rPr>
        <w:t xml:space="preserve">  This bill addresses same day voter registration.</w:t>
      </w:r>
    </w:p>
    <w:p w:rsidR="00335153" w:rsidRDefault="00335153" w:rsidP="00335153">
      <w:pPr>
        <w:pStyle w:val="ListParagraph"/>
        <w:numPr>
          <w:ilvl w:val="0"/>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There was a question regarding the practice of making vote by mail voters who return their ballot in person – by some counties – sign a log.  Evan Goldberg will see if </w:t>
      </w:r>
      <w:r w:rsidR="007E34CE">
        <w:rPr>
          <w:rStyle w:val="EmailStyle22"/>
          <w:rFonts w:cs="Times New Roman"/>
          <w:color w:val="auto"/>
          <w:sz w:val="22"/>
          <w:szCs w:val="24"/>
        </w:rPr>
        <w:t>he can determine if the SOS has any historical background on this practice.</w:t>
      </w:r>
    </w:p>
    <w:p w:rsidR="00A27224" w:rsidRDefault="00A27224" w:rsidP="00335153">
      <w:pPr>
        <w:pStyle w:val="ListParagraph"/>
        <w:numPr>
          <w:ilvl w:val="0"/>
          <w:numId w:val="6"/>
        </w:numPr>
        <w:tabs>
          <w:tab w:val="left" w:pos="3825"/>
        </w:tabs>
        <w:jc w:val="both"/>
        <w:rPr>
          <w:rStyle w:val="EmailStyle22"/>
          <w:rFonts w:cs="Times New Roman"/>
          <w:color w:val="auto"/>
          <w:sz w:val="22"/>
          <w:szCs w:val="24"/>
        </w:rPr>
      </w:pPr>
      <w:r>
        <w:rPr>
          <w:rStyle w:val="EmailStyle22"/>
          <w:rFonts w:cs="Times New Roman"/>
          <w:color w:val="auto"/>
          <w:sz w:val="22"/>
          <w:szCs w:val="24"/>
        </w:rPr>
        <w:t xml:space="preserve">Cathy Allen Darling indicated that there was a possibility for CACEO to receive funding from the Irvine Foundation related to election activities and asked for suggestions.  Suggestions included assistance with data gathering/analysis related to election costs; better addressing of accessibility issues; better service for limited English proficient voters; </w:t>
      </w:r>
      <w:r w:rsidR="00C54D2A">
        <w:rPr>
          <w:rStyle w:val="EmailStyle22"/>
          <w:rFonts w:cs="Times New Roman"/>
          <w:color w:val="auto"/>
          <w:sz w:val="22"/>
          <w:szCs w:val="24"/>
        </w:rPr>
        <w:t>and</w:t>
      </w:r>
      <w:r w:rsidR="000568CE">
        <w:rPr>
          <w:rStyle w:val="EmailStyle22"/>
          <w:rFonts w:cs="Times New Roman"/>
          <w:color w:val="auto"/>
          <w:sz w:val="22"/>
          <w:szCs w:val="24"/>
        </w:rPr>
        <w:t xml:space="preserve"> </w:t>
      </w:r>
      <w:r>
        <w:rPr>
          <w:rStyle w:val="EmailStyle22"/>
          <w:rFonts w:cs="Times New Roman"/>
          <w:color w:val="auto"/>
          <w:sz w:val="22"/>
          <w:szCs w:val="24"/>
        </w:rPr>
        <w:t>replacement of voting systems and parts.  Some of these suggestions may be outside the scope of the grant.  Ms. Allen Darling will keep us posted.</w:t>
      </w:r>
    </w:p>
    <w:p w:rsidR="00A7521D" w:rsidRDefault="00A7521D" w:rsidP="00A1340D">
      <w:pPr>
        <w:pStyle w:val="Heading1"/>
        <w:rPr>
          <w:sz w:val="22"/>
          <w:u w:val="single"/>
        </w:rPr>
      </w:pPr>
    </w:p>
    <w:p w:rsidR="00A7521D" w:rsidRDefault="00A7521D" w:rsidP="00A1340D">
      <w:pPr>
        <w:pStyle w:val="Heading1"/>
        <w:rPr>
          <w:sz w:val="22"/>
          <w:u w:val="single"/>
        </w:rPr>
      </w:pPr>
    </w:p>
    <w:p w:rsidR="00A1340D" w:rsidRDefault="00A1340D" w:rsidP="00A1340D">
      <w:pPr>
        <w:pStyle w:val="Heading1"/>
        <w:rPr>
          <w:sz w:val="22"/>
          <w:u w:val="single"/>
        </w:rPr>
      </w:pPr>
      <w:r>
        <w:rPr>
          <w:sz w:val="22"/>
          <w:u w:val="single"/>
        </w:rPr>
        <w:t>Legislation</w:t>
      </w:r>
    </w:p>
    <w:p w:rsidR="00A1340D" w:rsidRDefault="00A1340D" w:rsidP="00A1340D">
      <w:pPr>
        <w:jc w:val="both"/>
        <w:rPr>
          <w:rFonts w:ascii="Arial" w:hAnsi="Arial" w:cs="Arial"/>
          <w:sz w:val="22"/>
          <w:szCs w:val="22"/>
          <w:u w:val="single"/>
        </w:rPr>
      </w:pPr>
    </w:p>
    <w:p w:rsidR="0007327A" w:rsidRDefault="0007327A" w:rsidP="0075496E">
      <w:pPr>
        <w:jc w:val="both"/>
        <w:rPr>
          <w:rFonts w:ascii="Arial" w:hAnsi="Arial" w:cs="Arial"/>
          <w:sz w:val="22"/>
          <w:szCs w:val="22"/>
          <w:u w:val="single"/>
        </w:rPr>
      </w:pPr>
    </w:p>
    <w:p w:rsidR="00211364" w:rsidRPr="00B3240F" w:rsidRDefault="00211364" w:rsidP="00211364">
      <w:pPr>
        <w:jc w:val="both"/>
        <w:rPr>
          <w:rFonts w:ascii="Arial" w:hAnsi="Arial" w:cs="Arial"/>
          <w:sz w:val="22"/>
          <w:szCs w:val="22"/>
          <w:u w:val="single"/>
        </w:rPr>
      </w:pPr>
      <w:r w:rsidRPr="00B3240F">
        <w:rPr>
          <w:rFonts w:ascii="Arial" w:hAnsi="Arial" w:cs="Arial"/>
          <w:sz w:val="22"/>
          <w:szCs w:val="22"/>
          <w:u w:val="single"/>
        </w:rPr>
        <w:t>AB 216 (Swanson</w:t>
      </w:r>
      <w:proofErr w:type="gramStart"/>
      <w:r w:rsidRPr="00B3240F">
        <w:rPr>
          <w:rFonts w:ascii="Arial" w:hAnsi="Arial" w:cs="Arial"/>
          <w:sz w:val="22"/>
          <w:szCs w:val="22"/>
          <w:u w:val="single"/>
        </w:rPr>
        <w:t>)  Voters</w:t>
      </w:r>
      <w:proofErr w:type="gramEnd"/>
      <w:r w:rsidRPr="00B3240F">
        <w:rPr>
          <w:rFonts w:ascii="Arial" w:hAnsi="Arial" w:cs="Arial"/>
          <w:sz w:val="22"/>
          <w:szCs w:val="22"/>
          <w:u w:val="single"/>
        </w:rPr>
        <w:t>: residency confirmation</w:t>
      </w:r>
    </w:p>
    <w:p w:rsidR="00211364" w:rsidRPr="00B3240F" w:rsidRDefault="00211364" w:rsidP="00211364">
      <w:pPr>
        <w:jc w:val="both"/>
        <w:rPr>
          <w:rFonts w:ascii="Arial" w:hAnsi="Arial" w:cs="Arial"/>
          <w:sz w:val="22"/>
          <w:szCs w:val="22"/>
          <w:u w:val="single"/>
        </w:rPr>
      </w:pPr>
    </w:p>
    <w:p w:rsidR="00211364" w:rsidRPr="00B3240F" w:rsidRDefault="00211364" w:rsidP="00211364">
      <w:pPr>
        <w:jc w:val="both"/>
        <w:rPr>
          <w:rFonts w:ascii="Arial" w:hAnsi="Arial" w:cs="Arial"/>
          <w:sz w:val="22"/>
          <w:szCs w:val="22"/>
        </w:rPr>
      </w:pPr>
      <w:r w:rsidRPr="00B3240F">
        <w:rPr>
          <w:rFonts w:ascii="Arial" w:hAnsi="Arial" w:cs="Arial"/>
          <w:sz w:val="22"/>
          <w:szCs w:val="22"/>
        </w:rPr>
        <w:t xml:space="preserve">Position:  </w:t>
      </w:r>
      <w:r w:rsidR="00B3240F" w:rsidRPr="00B3240F">
        <w:rPr>
          <w:rFonts w:ascii="Arial" w:hAnsi="Arial" w:cs="Arial"/>
          <w:sz w:val="22"/>
          <w:szCs w:val="22"/>
        </w:rPr>
        <w:t>Support</w:t>
      </w:r>
    </w:p>
    <w:p w:rsidR="00211364" w:rsidRPr="00B3240F" w:rsidRDefault="00211364" w:rsidP="00211364">
      <w:pPr>
        <w:jc w:val="both"/>
        <w:rPr>
          <w:rFonts w:ascii="Arial" w:hAnsi="Arial" w:cs="Arial"/>
          <w:sz w:val="22"/>
          <w:szCs w:val="22"/>
        </w:rPr>
      </w:pPr>
    </w:p>
    <w:p w:rsidR="00407268" w:rsidRDefault="00211364" w:rsidP="00407268">
      <w:pPr>
        <w:jc w:val="both"/>
        <w:rPr>
          <w:rFonts w:ascii="Arial" w:hAnsi="Arial" w:cs="Arial"/>
          <w:sz w:val="22"/>
          <w:szCs w:val="22"/>
        </w:rPr>
      </w:pPr>
      <w:r w:rsidRPr="00B3240F">
        <w:rPr>
          <w:rFonts w:ascii="Arial" w:hAnsi="Arial" w:cs="Arial"/>
          <w:sz w:val="22"/>
          <w:szCs w:val="22"/>
        </w:rPr>
        <w:t xml:space="preserve">Discussion:  </w:t>
      </w:r>
      <w:r w:rsidR="00B3240F" w:rsidRPr="00B3240F">
        <w:rPr>
          <w:rFonts w:ascii="Arial" w:hAnsi="Arial" w:cs="Arial"/>
          <w:sz w:val="22"/>
          <w:szCs w:val="22"/>
        </w:rPr>
        <w:t>Neal Kell</w:t>
      </w:r>
      <w:r w:rsidR="004874B0">
        <w:rPr>
          <w:rFonts w:ascii="Arial" w:hAnsi="Arial" w:cs="Arial"/>
          <w:sz w:val="22"/>
          <w:szCs w:val="22"/>
        </w:rPr>
        <w:t>e</w:t>
      </w:r>
      <w:r w:rsidR="00B3240F" w:rsidRPr="00B3240F">
        <w:rPr>
          <w:rFonts w:ascii="Arial" w:hAnsi="Arial" w:cs="Arial"/>
          <w:sz w:val="22"/>
          <w:szCs w:val="22"/>
        </w:rPr>
        <w:t xml:space="preserve">y from </w:t>
      </w:r>
      <w:smartTag w:uri="urn:schemas-microsoft-com:office:smarttags" w:element="place">
        <w:smartTag w:uri="urn:schemas-microsoft-com:office:smarttags" w:element="PlaceName">
          <w:r w:rsidR="00B3240F" w:rsidRPr="00B3240F">
            <w:rPr>
              <w:rFonts w:ascii="Arial" w:hAnsi="Arial" w:cs="Arial"/>
              <w:sz w:val="22"/>
              <w:szCs w:val="22"/>
            </w:rPr>
            <w:t>Orange</w:t>
          </w:r>
        </w:smartTag>
        <w:r w:rsidR="00B3240F" w:rsidRPr="00B3240F">
          <w:rPr>
            <w:rFonts w:ascii="Arial" w:hAnsi="Arial" w:cs="Arial"/>
            <w:sz w:val="22"/>
            <w:szCs w:val="22"/>
          </w:rPr>
          <w:t xml:space="preserve"> </w:t>
        </w:r>
        <w:smartTag w:uri="urn:schemas-microsoft-com:office:smarttags" w:element="PlaceType">
          <w:r w:rsidR="00B3240F" w:rsidRPr="00B3240F">
            <w:rPr>
              <w:rFonts w:ascii="Arial" w:hAnsi="Arial" w:cs="Arial"/>
              <w:sz w:val="22"/>
              <w:szCs w:val="22"/>
            </w:rPr>
            <w:t>County</w:t>
          </w:r>
        </w:smartTag>
      </w:smartTag>
      <w:r w:rsidR="00B3240F" w:rsidRPr="00B3240F">
        <w:rPr>
          <w:rFonts w:ascii="Arial" w:hAnsi="Arial" w:cs="Arial"/>
          <w:sz w:val="22"/>
          <w:szCs w:val="22"/>
        </w:rPr>
        <w:t xml:space="preserve"> has done extensive work related to this bill which would allow the use of credit data to update voter registration rolls. </w:t>
      </w:r>
      <w:r w:rsidR="00F57668">
        <w:rPr>
          <w:rFonts w:ascii="Arial" w:hAnsi="Arial" w:cs="Arial"/>
          <w:sz w:val="22"/>
          <w:szCs w:val="22"/>
        </w:rPr>
        <w:t>Mr. Kelley conducted</w:t>
      </w:r>
      <w:r w:rsidR="00B3240F" w:rsidRPr="00B3240F">
        <w:rPr>
          <w:rFonts w:ascii="Arial" w:hAnsi="Arial" w:cs="Arial"/>
          <w:sz w:val="22"/>
          <w:szCs w:val="22"/>
        </w:rPr>
        <w:t xml:space="preserve"> </w:t>
      </w:r>
      <w:r w:rsidR="00F57668">
        <w:rPr>
          <w:rFonts w:ascii="Arial" w:hAnsi="Arial" w:cs="Arial"/>
          <w:sz w:val="22"/>
          <w:szCs w:val="22"/>
        </w:rPr>
        <w:t xml:space="preserve">a </w:t>
      </w:r>
      <w:r w:rsidR="00B3240F" w:rsidRPr="00B3240F">
        <w:rPr>
          <w:rFonts w:ascii="Arial" w:hAnsi="Arial" w:cs="Arial"/>
          <w:sz w:val="22"/>
          <w:szCs w:val="22"/>
        </w:rPr>
        <w:t xml:space="preserve">pilot program </w:t>
      </w:r>
      <w:r w:rsidR="00F57668">
        <w:rPr>
          <w:rFonts w:ascii="Arial" w:hAnsi="Arial" w:cs="Arial"/>
          <w:sz w:val="22"/>
          <w:szCs w:val="22"/>
        </w:rPr>
        <w:t xml:space="preserve">that </w:t>
      </w:r>
      <w:r w:rsidR="00B3240F" w:rsidRPr="00B3240F">
        <w:rPr>
          <w:rFonts w:ascii="Arial" w:hAnsi="Arial" w:cs="Arial"/>
          <w:sz w:val="22"/>
          <w:szCs w:val="22"/>
        </w:rPr>
        <w:t xml:space="preserve">indicates that there </w:t>
      </w:r>
      <w:r w:rsidR="003B7DFD">
        <w:rPr>
          <w:rFonts w:ascii="Arial" w:hAnsi="Arial" w:cs="Arial"/>
          <w:sz w:val="22"/>
          <w:szCs w:val="22"/>
        </w:rPr>
        <w:t>would be</w:t>
      </w:r>
      <w:r w:rsidR="00B3240F" w:rsidRPr="00B3240F">
        <w:rPr>
          <w:rFonts w:ascii="Arial" w:hAnsi="Arial" w:cs="Arial"/>
          <w:sz w:val="22"/>
          <w:szCs w:val="22"/>
        </w:rPr>
        <w:t xml:space="preserve"> significant cost benefits </w:t>
      </w:r>
      <w:r w:rsidR="00F57668">
        <w:rPr>
          <w:rFonts w:ascii="Arial" w:hAnsi="Arial" w:cs="Arial"/>
          <w:sz w:val="22"/>
          <w:szCs w:val="22"/>
        </w:rPr>
        <w:t>by</w:t>
      </w:r>
      <w:r w:rsidR="00B3240F" w:rsidRPr="00B3240F">
        <w:rPr>
          <w:rFonts w:ascii="Arial" w:hAnsi="Arial" w:cs="Arial"/>
          <w:sz w:val="22"/>
          <w:szCs w:val="22"/>
        </w:rPr>
        <w:t xml:space="preserve"> using </w:t>
      </w:r>
      <w:r w:rsidR="00F57668">
        <w:rPr>
          <w:rFonts w:ascii="Arial" w:hAnsi="Arial" w:cs="Arial"/>
          <w:sz w:val="22"/>
          <w:szCs w:val="22"/>
        </w:rPr>
        <w:t>credit</w:t>
      </w:r>
      <w:r w:rsidR="00B3240F" w:rsidRPr="00B3240F">
        <w:rPr>
          <w:rFonts w:ascii="Arial" w:hAnsi="Arial" w:cs="Arial"/>
          <w:sz w:val="22"/>
          <w:szCs w:val="22"/>
        </w:rPr>
        <w:t xml:space="preserve"> data. </w:t>
      </w:r>
    </w:p>
    <w:p w:rsidR="00407268" w:rsidRDefault="00407268" w:rsidP="00407268">
      <w:pPr>
        <w:jc w:val="both"/>
        <w:rPr>
          <w:rFonts w:ascii="Arial" w:hAnsi="Arial" w:cs="Arial"/>
          <w:sz w:val="22"/>
          <w:szCs w:val="22"/>
        </w:rPr>
      </w:pPr>
    </w:p>
    <w:p w:rsidR="006D1E59" w:rsidRPr="00EA1629" w:rsidRDefault="007C3F8D" w:rsidP="00407268">
      <w:pPr>
        <w:jc w:val="both"/>
        <w:rPr>
          <w:rFonts w:ascii="Arial" w:hAnsi="Arial"/>
          <w:sz w:val="22"/>
        </w:rPr>
      </w:pPr>
      <w:r>
        <w:rPr>
          <w:rFonts w:ascii="Arial" w:hAnsi="Arial" w:cs="Arial"/>
          <w:sz w:val="22"/>
          <w:szCs w:val="22"/>
        </w:rPr>
        <w:t xml:space="preserve">Bill has passed Assembly.  </w:t>
      </w:r>
      <w:proofErr w:type="gramStart"/>
      <w:r w:rsidR="00C54D2A">
        <w:rPr>
          <w:rFonts w:ascii="Arial" w:hAnsi="Arial" w:cs="Arial"/>
          <w:sz w:val="22"/>
          <w:szCs w:val="22"/>
        </w:rPr>
        <w:t>Continues to move</w:t>
      </w:r>
      <w:r>
        <w:rPr>
          <w:rFonts w:ascii="Arial" w:hAnsi="Arial" w:cs="Arial"/>
          <w:sz w:val="22"/>
          <w:szCs w:val="22"/>
        </w:rPr>
        <w:t>.</w:t>
      </w:r>
      <w:proofErr w:type="gramEnd"/>
      <w:r w:rsidR="00B3240F" w:rsidRPr="00B3240F">
        <w:rPr>
          <w:rFonts w:ascii="Arial" w:hAnsi="Arial" w:cs="Arial"/>
          <w:sz w:val="22"/>
          <w:szCs w:val="22"/>
        </w:rPr>
        <w:t xml:space="preserve"> </w:t>
      </w:r>
    </w:p>
    <w:p w:rsidR="00211364" w:rsidRDefault="00211364" w:rsidP="000118E8">
      <w:pPr>
        <w:jc w:val="both"/>
        <w:rPr>
          <w:rFonts w:ascii="Arial" w:hAnsi="Arial" w:cs="Arial"/>
          <w:i/>
          <w:sz w:val="22"/>
          <w:szCs w:val="22"/>
          <w:u w:val="single"/>
        </w:rPr>
      </w:pPr>
    </w:p>
    <w:p w:rsidR="000118E8" w:rsidRPr="003B7DFD" w:rsidRDefault="000118E8" w:rsidP="000118E8">
      <w:pPr>
        <w:jc w:val="both"/>
        <w:rPr>
          <w:rFonts w:ascii="Arial" w:hAnsi="Arial" w:cs="Arial"/>
          <w:sz w:val="22"/>
          <w:szCs w:val="22"/>
          <w:u w:val="single"/>
        </w:rPr>
      </w:pPr>
      <w:r w:rsidRPr="003B7DFD">
        <w:rPr>
          <w:rFonts w:ascii="Arial" w:hAnsi="Arial" w:cs="Arial"/>
          <w:sz w:val="22"/>
          <w:szCs w:val="22"/>
          <w:u w:val="single"/>
        </w:rPr>
        <w:t>AB 1436 (</w:t>
      </w:r>
      <w:proofErr w:type="spellStart"/>
      <w:r w:rsidRPr="003B7DFD">
        <w:rPr>
          <w:rFonts w:ascii="Arial" w:hAnsi="Arial" w:cs="Arial"/>
          <w:sz w:val="22"/>
          <w:szCs w:val="22"/>
          <w:u w:val="single"/>
        </w:rPr>
        <w:t>Feuer</w:t>
      </w:r>
      <w:proofErr w:type="spellEnd"/>
      <w:proofErr w:type="gramStart"/>
      <w:r w:rsidRPr="003B7DFD">
        <w:rPr>
          <w:rFonts w:ascii="Arial" w:hAnsi="Arial" w:cs="Arial"/>
          <w:sz w:val="22"/>
          <w:szCs w:val="22"/>
          <w:u w:val="single"/>
        </w:rPr>
        <w:t>)  Voter</w:t>
      </w:r>
      <w:proofErr w:type="gramEnd"/>
      <w:r w:rsidRPr="003B7DFD">
        <w:rPr>
          <w:rFonts w:ascii="Arial" w:hAnsi="Arial" w:cs="Arial"/>
          <w:sz w:val="22"/>
          <w:szCs w:val="22"/>
          <w:u w:val="single"/>
        </w:rPr>
        <w:t xml:space="preserve"> registration</w:t>
      </w:r>
    </w:p>
    <w:p w:rsidR="000118E8" w:rsidRPr="003B7DFD" w:rsidRDefault="000118E8" w:rsidP="000118E8">
      <w:pPr>
        <w:jc w:val="both"/>
        <w:rPr>
          <w:rFonts w:ascii="Arial" w:hAnsi="Arial" w:cs="Arial"/>
          <w:sz w:val="22"/>
          <w:szCs w:val="22"/>
          <w:u w:val="single"/>
        </w:rPr>
      </w:pPr>
    </w:p>
    <w:p w:rsidR="000118E8" w:rsidRPr="003B7DFD" w:rsidRDefault="000118E8" w:rsidP="000118E8">
      <w:pPr>
        <w:jc w:val="both"/>
        <w:rPr>
          <w:rFonts w:ascii="Arial" w:hAnsi="Arial" w:cs="Arial"/>
          <w:sz w:val="22"/>
          <w:szCs w:val="22"/>
        </w:rPr>
      </w:pPr>
      <w:r w:rsidRPr="003B7DFD">
        <w:rPr>
          <w:rFonts w:ascii="Arial" w:hAnsi="Arial" w:cs="Arial"/>
          <w:sz w:val="22"/>
          <w:szCs w:val="22"/>
        </w:rPr>
        <w:t xml:space="preserve">Position:  </w:t>
      </w:r>
      <w:r w:rsidR="007C3F8D">
        <w:rPr>
          <w:rFonts w:ascii="Arial" w:hAnsi="Arial" w:cs="Arial"/>
          <w:sz w:val="22"/>
          <w:szCs w:val="22"/>
        </w:rPr>
        <w:t>No position</w:t>
      </w:r>
    </w:p>
    <w:p w:rsidR="000118E8" w:rsidRPr="003B7DFD" w:rsidRDefault="000118E8" w:rsidP="000118E8">
      <w:pPr>
        <w:jc w:val="both"/>
        <w:rPr>
          <w:rFonts w:ascii="Arial" w:hAnsi="Arial" w:cs="Arial"/>
          <w:sz w:val="22"/>
          <w:szCs w:val="22"/>
        </w:rPr>
      </w:pPr>
    </w:p>
    <w:p w:rsidR="000118E8" w:rsidRDefault="000118E8" w:rsidP="000118E8">
      <w:pPr>
        <w:rPr>
          <w:rStyle w:val="EmailStyle22"/>
          <w:bCs/>
          <w:sz w:val="22"/>
        </w:rPr>
      </w:pPr>
      <w:r w:rsidRPr="003B7DFD">
        <w:rPr>
          <w:rFonts w:ascii="Arial" w:hAnsi="Arial" w:cs="Arial"/>
          <w:sz w:val="22"/>
          <w:szCs w:val="22"/>
        </w:rPr>
        <w:t xml:space="preserve">Discussion:  </w:t>
      </w:r>
      <w:r w:rsidR="007C3F8D">
        <w:rPr>
          <w:rFonts w:ascii="Arial" w:hAnsi="Arial" w:cs="Arial"/>
          <w:sz w:val="22"/>
          <w:szCs w:val="22"/>
        </w:rPr>
        <w:t>T</w:t>
      </w:r>
      <w:r w:rsidR="004874B0" w:rsidRPr="003B7DFD">
        <w:rPr>
          <w:rFonts w:ascii="Arial" w:hAnsi="Arial" w:cs="Arial"/>
          <w:sz w:val="22"/>
          <w:szCs w:val="22"/>
        </w:rPr>
        <w:t xml:space="preserve">his bill </w:t>
      </w:r>
      <w:r w:rsidRPr="003B7DFD">
        <w:rPr>
          <w:rStyle w:val="EmailStyle22"/>
          <w:bCs/>
          <w:sz w:val="22"/>
        </w:rPr>
        <w:t>which seeks to establish same day/election day/conditional voter registration where prospective registrants could register to vote after the fifteen day close at a county election office and cast a provisional ballot at the time of registration.</w:t>
      </w:r>
    </w:p>
    <w:p w:rsidR="007C3F8D" w:rsidRDefault="007C3F8D" w:rsidP="000118E8">
      <w:pPr>
        <w:rPr>
          <w:rStyle w:val="EmailStyle22"/>
          <w:bCs/>
          <w:sz w:val="22"/>
        </w:rPr>
      </w:pPr>
    </w:p>
    <w:p w:rsidR="007C3F8D" w:rsidRPr="003B7DFD" w:rsidRDefault="007C3F8D" w:rsidP="000118E8">
      <w:pPr>
        <w:rPr>
          <w:rStyle w:val="EmailStyle22"/>
          <w:bCs/>
          <w:sz w:val="22"/>
        </w:rPr>
      </w:pPr>
      <w:r>
        <w:rPr>
          <w:rStyle w:val="EmailStyle22"/>
          <w:bCs/>
          <w:sz w:val="22"/>
        </w:rPr>
        <w:t xml:space="preserve">The bill will most likely be enrolled.  There has been much discussion about the pros and cons of this bill throughout the year.  There was a suggestion that </w:t>
      </w:r>
      <w:r w:rsidR="005150E8">
        <w:rPr>
          <w:rStyle w:val="EmailStyle22"/>
          <w:bCs/>
          <w:sz w:val="22"/>
        </w:rPr>
        <w:t xml:space="preserve">a </w:t>
      </w:r>
      <w:r>
        <w:rPr>
          <w:rStyle w:val="EmailStyle22"/>
          <w:bCs/>
          <w:sz w:val="22"/>
        </w:rPr>
        <w:t xml:space="preserve">letter detailing potential costs be sent to the Governor.  There was also a suggestion that the potential passage of this bill be used in </w:t>
      </w:r>
      <w:r w:rsidR="00C54D2A">
        <w:rPr>
          <w:rStyle w:val="EmailStyle22"/>
          <w:bCs/>
          <w:sz w:val="22"/>
        </w:rPr>
        <w:t>to open a</w:t>
      </w:r>
      <w:r>
        <w:rPr>
          <w:rStyle w:val="EmailStyle22"/>
          <w:bCs/>
          <w:sz w:val="22"/>
        </w:rPr>
        <w:t xml:space="preserve"> discussion </w:t>
      </w:r>
      <w:r w:rsidR="00C54D2A">
        <w:rPr>
          <w:rStyle w:val="EmailStyle22"/>
          <w:bCs/>
          <w:sz w:val="22"/>
        </w:rPr>
        <w:t>related to</w:t>
      </w:r>
      <w:r>
        <w:rPr>
          <w:rStyle w:val="EmailStyle22"/>
          <w:bCs/>
          <w:sz w:val="22"/>
        </w:rPr>
        <w:t xml:space="preserve"> current mandates and where some </w:t>
      </w:r>
      <w:r w:rsidR="00C54D2A">
        <w:rPr>
          <w:rStyle w:val="EmailStyle22"/>
          <w:bCs/>
          <w:sz w:val="22"/>
        </w:rPr>
        <w:t xml:space="preserve">mandates </w:t>
      </w:r>
      <w:r>
        <w:rPr>
          <w:rStyle w:val="EmailStyle22"/>
          <w:bCs/>
          <w:sz w:val="22"/>
        </w:rPr>
        <w:t xml:space="preserve">may need to be better funded or dropped. </w:t>
      </w:r>
    </w:p>
    <w:p w:rsidR="003D2317" w:rsidRPr="003B7DFD" w:rsidRDefault="003D2317" w:rsidP="00AA148F">
      <w:pPr>
        <w:jc w:val="both"/>
        <w:rPr>
          <w:rFonts w:ascii="Arial" w:hAnsi="Arial" w:cs="Arial"/>
          <w:sz w:val="22"/>
          <w:szCs w:val="22"/>
          <w:u w:val="single"/>
        </w:rPr>
      </w:pPr>
    </w:p>
    <w:p w:rsidR="0049255D" w:rsidRPr="00771B8C" w:rsidRDefault="0049255D" w:rsidP="0049255D">
      <w:pPr>
        <w:jc w:val="both"/>
        <w:rPr>
          <w:rFonts w:ascii="Arial" w:hAnsi="Arial" w:cs="Arial"/>
          <w:sz w:val="22"/>
          <w:szCs w:val="22"/>
          <w:u w:val="single"/>
        </w:rPr>
      </w:pPr>
      <w:r w:rsidRPr="00771B8C">
        <w:rPr>
          <w:rFonts w:ascii="Arial" w:hAnsi="Arial" w:cs="Arial"/>
          <w:sz w:val="22"/>
          <w:szCs w:val="22"/>
          <w:u w:val="single"/>
        </w:rPr>
        <w:t>AB 1805 (Huffman) Military or overseas voters</w:t>
      </w:r>
    </w:p>
    <w:p w:rsidR="0049255D" w:rsidRPr="00771B8C" w:rsidRDefault="0049255D" w:rsidP="0049255D">
      <w:pPr>
        <w:jc w:val="both"/>
        <w:rPr>
          <w:rFonts w:ascii="Arial" w:hAnsi="Arial" w:cs="Arial"/>
          <w:sz w:val="22"/>
          <w:szCs w:val="22"/>
          <w:u w:val="single"/>
        </w:rPr>
      </w:pPr>
    </w:p>
    <w:p w:rsidR="0049255D" w:rsidRPr="00771B8C" w:rsidRDefault="0049255D" w:rsidP="0049255D">
      <w:pPr>
        <w:jc w:val="both"/>
        <w:rPr>
          <w:rFonts w:ascii="Arial" w:hAnsi="Arial" w:cs="Arial"/>
          <w:sz w:val="22"/>
          <w:szCs w:val="22"/>
        </w:rPr>
      </w:pPr>
      <w:r w:rsidRPr="00771B8C">
        <w:rPr>
          <w:rFonts w:ascii="Arial" w:hAnsi="Arial" w:cs="Arial"/>
          <w:sz w:val="22"/>
          <w:szCs w:val="22"/>
        </w:rPr>
        <w:t>Position:  Support (and seek clarification)</w:t>
      </w:r>
    </w:p>
    <w:p w:rsidR="0049255D" w:rsidRPr="00771B8C" w:rsidRDefault="0049255D" w:rsidP="0049255D">
      <w:pPr>
        <w:jc w:val="both"/>
        <w:rPr>
          <w:rFonts w:ascii="Arial" w:hAnsi="Arial" w:cs="Arial"/>
          <w:sz w:val="22"/>
          <w:szCs w:val="22"/>
        </w:rPr>
      </w:pPr>
    </w:p>
    <w:p w:rsidR="0049255D" w:rsidRPr="00771B8C" w:rsidRDefault="0049255D" w:rsidP="0049255D">
      <w:pPr>
        <w:rPr>
          <w:rStyle w:val="EmailStyle22"/>
          <w:bCs/>
          <w:sz w:val="22"/>
        </w:rPr>
      </w:pPr>
      <w:r w:rsidRPr="00771B8C">
        <w:rPr>
          <w:rFonts w:ascii="Arial" w:hAnsi="Arial" w:cs="Arial"/>
          <w:sz w:val="22"/>
          <w:szCs w:val="22"/>
        </w:rPr>
        <w:t xml:space="preserve">Discussion:  </w:t>
      </w:r>
      <w:r w:rsidRPr="00771B8C">
        <w:rPr>
          <w:rStyle w:val="EmailStyle22"/>
          <w:bCs/>
          <w:sz w:val="22"/>
        </w:rPr>
        <w:t xml:space="preserve">There is still an outstanding issue related to the length of time that an FPCA application is valid.  Ms. Seiler will work with author’s office to clarify.  </w:t>
      </w:r>
      <w:r w:rsidR="00190AED">
        <w:rPr>
          <w:rStyle w:val="EmailStyle22"/>
          <w:bCs/>
          <w:sz w:val="22"/>
        </w:rPr>
        <w:t xml:space="preserve">CACEO will send </w:t>
      </w:r>
      <w:r w:rsidRPr="00771B8C">
        <w:rPr>
          <w:rStyle w:val="EmailStyle22"/>
          <w:bCs/>
          <w:sz w:val="22"/>
        </w:rPr>
        <w:t>letter to Governor describing this outstanding issue.</w:t>
      </w:r>
    </w:p>
    <w:p w:rsidR="0049255D" w:rsidRDefault="0049255D" w:rsidP="00DF0E16">
      <w:pPr>
        <w:jc w:val="both"/>
        <w:rPr>
          <w:rFonts w:ascii="Arial" w:hAnsi="Arial" w:cs="Arial"/>
          <w:sz w:val="22"/>
          <w:szCs w:val="22"/>
          <w:u w:val="single"/>
        </w:rPr>
      </w:pPr>
    </w:p>
    <w:p w:rsidR="005150E8" w:rsidRDefault="005150E8" w:rsidP="00DF0E16">
      <w:pPr>
        <w:jc w:val="both"/>
        <w:rPr>
          <w:rFonts w:ascii="Arial" w:hAnsi="Arial" w:cs="Arial"/>
          <w:sz w:val="22"/>
          <w:szCs w:val="22"/>
          <w:u w:val="single"/>
        </w:rPr>
      </w:pPr>
    </w:p>
    <w:p w:rsidR="005150E8" w:rsidRDefault="005150E8" w:rsidP="00DF0E16">
      <w:pPr>
        <w:jc w:val="both"/>
        <w:rPr>
          <w:rFonts w:ascii="Arial" w:hAnsi="Arial" w:cs="Arial"/>
          <w:sz w:val="22"/>
          <w:szCs w:val="22"/>
          <w:u w:val="single"/>
        </w:rPr>
      </w:pPr>
    </w:p>
    <w:p w:rsidR="005150E8" w:rsidRDefault="005150E8" w:rsidP="00DF0E16">
      <w:pPr>
        <w:jc w:val="both"/>
        <w:rPr>
          <w:rFonts w:ascii="Arial" w:hAnsi="Arial" w:cs="Arial"/>
          <w:sz w:val="22"/>
          <w:szCs w:val="22"/>
          <w:u w:val="single"/>
        </w:rPr>
      </w:pPr>
    </w:p>
    <w:p w:rsidR="00DF0E16" w:rsidRPr="008950CC" w:rsidRDefault="00DF0E16" w:rsidP="00DF0E16">
      <w:pPr>
        <w:jc w:val="both"/>
        <w:rPr>
          <w:rFonts w:ascii="Arial" w:hAnsi="Arial" w:cs="Arial"/>
          <w:sz w:val="22"/>
          <w:szCs w:val="22"/>
          <w:u w:val="single"/>
        </w:rPr>
      </w:pPr>
      <w:r w:rsidRPr="008950CC">
        <w:rPr>
          <w:rFonts w:ascii="Arial" w:hAnsi="Arial" w:cs="Arial"/>
          <w:sz w:val="22"/>
          <w:szCs w:val="22"/>
          <w:u w:val="single"/>
        </w:rPr>
        <w:lastRenderedPageBreak/>
        <w:t>AB 1851 (Allen</w:t>
      </w:r>
      <w:proofErr w:type="gramStart"/>
      <w:r w:rsidRPr="008950CC">
        <w:rPr>
          <w:rFonts w:ascii="Arial" w:hAnsi="Arial" w:cs="Arial"/>
          <w:sz w:val="22"/>
          <w:szCs w:val="22"/>
          <w:u w:val="single"/>
        </w:rPr>
        <w:t>)  County</w:t>
      </w:r>
      <w:proofErr w:type="gramEnd"/>
      <w:r w:rsidRPr="008950CC">
        <w:rPr>
          <w:rFonts w:ascii="Arial" w:hAnsi="Arial" w:cs="Arial"/>
          <w:sz w:val="22"/>
          <w:szCs w:val="22"/>
          <w:u w:val="single"/>
        </w:rPr>
        <w:t xml:space="preserve"> initiative petitions</w:t>
      </w:r>
    </w:p>
    <w:p w:rsidR="00DF0E16" w:rsidRPr="008950CC" w:rsidRDefault="00DF0E16" w:rsidP="00DF0E16">
      <w:pPr>
        <w:jc w:val="both"/>
        <w:rPr>
          <w:rFonts w:ascii="Arial" w:hAnsi="Arial" w:cs="Arial"/>
          <w:sz w:val="22"/>
          <w:szCs w:val="22"/>
          <w:u w:val="single"/>
        </w:rPr>
      </w:pPr>
    </w:p>
    <w:p w:rsidR="00DF0E16" w:rsidRPr="008950CC" w:rsidRDefault="00DF0E16" w:rsidP="00DF0E16">
      <w:pPr>
        <w:jc w:val="both"/>
        <w:rPr>
          <w:rFonts w:ascii="Arial" w:hAnsi="Arial" w:cs="Arial"/>
          <w:sz w:val="22"/>
          <w:szCs w:val="22"/>
        </w:rPr>
      </w:pPr>
      <w:r w:rsidRPr="008950CC">
        <w:rPr>
          <w:rFonts w:ascii="Arial" w:hAnsi="Arial" w:cs="Arial"/>
          <w:sz w:val="22"/>
          <w:szCs w:val="22"/>
        </w:rPr>
        <w:t>Position:  Watch</w:t>
      </w:r>
    </w:p>
    <w:p w:rsidR="00DF0E16" w:rsidRPr="008950CC" w:rsidRDefault="00DF0E16" w:rsidP="00DF0E16">
      <w:pPr>
        <w:jc w:val="both"/>
        <w:rPr>
          <w:rFonts w:ascii="Arial" w:hAnsi="Arial" w:cs="Arial"/>
          <w:sz w:val="22"/>
          <w:szCs w:val="22"/>
        </w:rPr>
      </w:pPr>
    </w:p>
    <w:p w:rsidR="00DF0E16" w:rsidRPr="008950CC" w:rsidRDefault="00DF0E16" w:rsidP="00DF0E16">
      <w:pPr>
        <w:jc w:val="both"/>
        <w:rPr>
          <w:rFonts w:ascii="Arial" w:hAnsi="Arial" w:cs="Arial"/>
          <w:sz w:val="22"/>
          <w:szCs w:val="22"/>
        </w:rPr>
      </w:pPr>
      <w:r w:rsidRPr="008950CC">
        <w:rPr>
          <w:rFonts w:ascii="Arial" w:hAnsi="Arial" w:cs="Arial"/>
          <w:sz w:val="22"/>
          <w:szCs w:val="22"/>
        </w:rPr>
        <w:t xml:space="preserve">Discussion:  </w:t>
      </w:r>
      <w:r>
        <w:rPr>
          <w:rFonts w:ascii="Arial" w:hAnsi="Arial" w:cs="Arial"/>
          <w:sz w:val="22"/>
          <w:szCs w:val="22"/>
        </w:rPr>
        <w:t xml:space="preserve">Janice Atkinson </w:t>
      </w:r>
      <w:r w:rsidR="00BE36EC">
        <w:rPr>
          <w:rFonts w:ascii="Arial" w:hAnsi="Arial" w:cs="Arial"/>
          <w:sz w:val="22"/>
          <w:szCs w:val="22"/>
        </w:rPr>
        <w:t xml:space="preserve">met with </w:t>
      </w:r>
      <w:r>
        <w:rPr>
          <w:rFonts w:ascii="Arial" w:hAnsi="Arial" w:cs="Arial"/>
          <w:sz w:val="22"/>
          <w:szCs w:val="22"/>
        </w:rPr>
        <w:t>author</w:t>
      </w:r>
      <w:r w:rsidR="00BE36EC">
        <w:rPr>
          <w:rFonts w:ascii="Arial" w:hAnsi="Arial" w:cs="Arial"/>
          <w:sz w:val="22"/>
          <w:szCs w:val="22"/>
        </w:rPr>
        <w:t xml:space="preserve">’s </w:t>
      </w:r>
      <w:r w:rsidR="005150E8">
        <w:rPr>
          <w:rFonts w:ascii="Arial" w:hAnsi="Arial" w:cs="Arial"/>
          <w:sz w:val="22"/>
          <w:szCs w:val="22"/>
        </w:rPr>
        <w:t>office</w:t>
      </w:r>
      <w:r>
        <w:rPr>
          <w:rFonts w:ascii="Arial" w:hAnsi="Arial" w:cs="Arial"/>
          <w:sz w:val="22"/>
          <w:szCs w:val="22"/>
        </w:rPr>
        <w:t xml:space="preserve"> </w:t>
      </w:r>
      <w:r w:rsidR="00EE0035">
        <w:rPr>
          <w:rFonts w:ascii="Arial" w:hAnsi="Arial" w:cs="Arial"/>
          <w:sz w:val="22"/>
          <w:szCs w:val="22"/>
        </w:rPr>
        <w:t>regarding the</w:t>
      </w:r>
      <w:r>
        <w:rPr>
          <w:rFonts w:ascii="Arial" w:hAnsi="Arial" w:cs="Arial"/>
          <w:sz w:val="22"/>
          <w:szCs w:val="22"/>
        </w:rPr>
        <w:t xml:space="preserve"> intent of bill</w:t>
      </w:r>
      <w:r w:rsidRPr="008950CC">
        <w:rPr>
          <w:rFonts w:ascii="Arial" w:hAnsi="Arial" w:cs="Arial"/>
          <w:sz w:val="22"/>
          <w:szCs w:val="22"/>
        </w:rPr>
        <w:t>.</w:t>
      </w:r>
      <w:r w:rsidR="00EE0035">
        <w:rPr>
          <w:rFonts w:ascii="Arial" w:hAnsi="Arial" w:cs="Arial"/>
          <w:sz w:val="22"/>
          <w:szCs w:val="22"/>
        </w:rPr>
        <w:t xml:space="preserve">  </w:t>
      </w:r>
      <w:r w:rsidR="002E1C74">
        <w:rPr>
          <w:rFonts w:ascii="Arial" w:hAnsi="Arial" w:cs="Arial"/>
          <w:sz w:val="22"/>
          <w:szCs w:val="22"/>
        </w:rPr>
        <w:t xml:space="preserve">This bill appears to attempt to cure instances where measure information that </w:t>
      </w:r>
      <w:proofErr w:type="gramStart"/>
      <w:r w:rsidR="002E1C74">
        <w:rPr>
          <w:rFonts w:ascii="Arial" w:hAnsi="Arial" w:cs="Arial"/>
          <w:sz w:val="22"/>
          <w:szCs w:val="22"/>
        </w:rPr>
        <w:t>affect</w:t>
      </w:r>
      <w:proofErr w:type="gramEnd"/>
      <w:r w:rsidR="002E1C74">
        <w:rPr>
          <w:rFonts w:ascii="Arial" w:hAnsi="Arial" w:cs="Arial"/>
          <w:sz w:val="22"/>
          <w:szCs w:val="22"/>
        </w:rPr>
        <w:t xml:space="preserve"> two counties may not be available in both</w:t>
      </w:r>
      <w:r w:rsidR="00DE4810">
        <w:rPr>
          <w:rFonts w:ascii="Arial" w:hAnsi="Arial" w:cs="Arial"/>
          <w:sz w:val="22"/>
          <w:szCs w:val="22"/>
        </w:rPr>
        <w:t xml:space="preserve"> county election offices</w:t>
      </w:r>
      <w:r w:rsidR="002E1C74">
        <w:rPr>
          <w:rFonts w:ascii="Arial" w:hAnsi="Arial" w:cs="Arial"/>
          <w:sz w:val="22"/>
          <w:szCs w:val="22"/>
        </w:rPr>
        <w:t xml:space="preserve"> where the measure is being circulated</w:t>
      </w:r>
      <w:r w:rsidR="00EE0035">
        <w:rPr>
          <w:rFonts w:ascii="Arial" w:hAnsi="Arial" w:cs="Arial"/>
          <w:sz w:val="22"/>
          <w:szCs w:val="22"/>
        </w:rPr>
        <w:t>.  This bill does not seem to fulfill its aim.</w:t>
      </w:r>
      <w:r w:rsidR="00BE36EC">
        <w:rPr>
          <w:rFonts w:ascii="Arial" w:hAnsi="Arial" w:cs="Arial"/>
          <w:sz w:val="22"/>
          <w:szCs w:val="22"/>
        </w:rPr>
        <w:t xml:space="preserve">  No further action.</w:t>
      </w:r>
    </w:p>
    <w:p w:rsidR="00DF0E16" w:rsidRDefault="00DF0E16" w:rsidP="00AA148F">
      <w:pPr>
        <w:jc w:val="both"/>
        <w:rPr>
          <w:rFonts w:ascii="Arial" w:hAnsi="Arial" w:cs="Arial"/>
          <w:i/>
          <w:sz w:val="22"/>
          <w:szCs w:val="22"/>
          <w:u w:val="single"/>
        </w:rPr>
      </w:pPr>
    </w:p>
    <w:p w:rsidR="00DF0E16" w:rsidRPr="00CF161F" w:rsidRDefault="00DF0E16" w:rsidP="00DF0E16">
      <w:pPr>
        <w:jc w:val="both"/>
        <w:rPr>
          <w:rFonts w:ascii="Arial" w:hAnsi="Arial" w:cs="Arial"/>
          <w:sz w:val="22"/>
          <w:szCs w:val="22"/>
          <w:u w:val="single"/>
        </w:rPr>
      </w:pPr>
      <w:r w:rsidRPr="00CF161F">
        <w:rPr>
          <w:rFonts w:ascii="Arial" w:hAnsi="Arial" w:cs="Arial"/>
          <w:sz w:val="22"/>
          <w:szCs w:val="22"/>
          <w:u w:val="single"/>
        </w:rPr>
        <w:t>AB 1929 (Cook</w:t>
      </w:r>
      <w:proofErr w:type="gramStart"/>
      <w:r w:rsidRPr="00CF161F">
        <w:rPr>
          <w:rFonts w:ascii="Arial" w:hAnsi="Arial" w:cs="Arial"/>
          <w:sz w:val="22"/>
          <w:szCs w:val="22"/>
          <w:u w:val="single"/>
        </w:rPr>
        <w:t>)  Elections</w:t>
      </w:r>
      <w:proofErr w:type="gramEnd"/>
      <w:r w:rsidRPr="00CF161F">
        <w:rPr>
          <w:rFonts w:ascii="Arial" w:hAnsi="Arial" w:cs="Arial"/>
          <w:sz w:val="22"/>
          <w:szCs w:val="22"/>
          <w:u w:val="single"/>
        </w:rPr>
        <w:t>: casting ballots</w:t>
      </w:r>
    </w:p>
    <w:p w:rsidR="00DF0E16" w:rsidRPr="00DA607A" w:rsidRDefault="00DF0E16" w:rsidP="00DF0E16">
      <w:pPr>
        <w:jc w:val="both"/>
        <w:rPr>
          <w:rFonts w:ascii="Arial" w:hAnsi="Arial" w:cs="Arial"/>
          <w:i/>
          <w:sz w:val="22"/>
          <w:szCs w:val="22"/>
          <w:u w:val="single"/>
        </w:rPr>
      </w:pPr>
    </w:p>
    <w:p w:rsidR="00DF0E16" w:rsidRPr="002E5E24" w:rsidRDefault="00DF0E16" w:rsidP="00DF0E16">
      <w:pPr>
        <w:jc w:val="both"/>
        <w:rPr>
          <w:rFonts w:ascii="Arial" w:hAnsi="Arial" w:cs="Arial"/>
          <w:sz w:val="22"/>
          <w:szCs w:val="22"/>
        </w:rPr>
      </w:pPr>
      <w:r w:rsidRPr="002E5E24">
        <w:rPr>
          <w:rFonts w:ascii="Arial" w:hAnsi="Arial" w:cs="Arial"/>
          <w:sz w:val="22"/>
          <w:szCs w:val="22"/>
        </w:rPr>
        <w:t xml:space="preserve">Position:  </w:t>
      </w:r>
      <w:r>
        <w:rPr>
          <w:rFonts w:ascii="Arial" w:hAnsi="Arial" w:cs="Arial"/>
          <w:sz w:val="22"/>
          <w:szCs w:val="22"/>
        </w:rPr>
        <w:t>Watch</w:t>
      </w:r>
    </w:p>
    <w:p w:rsidR="00DF0E16" w:rsidRPr="00DA607A" w:rsidRDefault="00DF0E16" w:rsidP="00DF0E16">
      <w:pPr>
        <w:jc w:val="both"/>
        <w:rPr>
          <w:rFonts w:ascii="Arial" w:hAnsi="Arial" w:cs="Arial"/>
          <w:i/>
          <w:sz w:val="22"/>
          <w:szCs w:val="22"/>
        </w:rPr>
      </w:pPr>
    </w:p>
    <w:p w:rsidR="00DF0E16" w:rsidRDefault="00DF0E16" w:rsidP="00DF0E16">
      <w:pPr>
        <w:jc w:val="both"/>
        <w:rPr>
          <w:rFonts w:ascii="Arial" w:hAnsi="Arial" w:cs="Arial"/>
          <w:sz w:val="22"/>
          <w:szCs w:val="22"/>
        </w:rPr>
      </w:pPr>
      <w:r w:rsidRPr="007D7246">
        <w:rPr>
          <w:rFonts w:ascii="Arial" w:hAnsi="Arial" w:cs="Arial"/>
          <w:sz w:val="22"/>
          <w:szCs w:val="22"/>
        </w:rPr>
        <w:t>Discussion:  This bill would provide that “casting a ballot” for purposes of the definition of a voting system, does not include the physical or electronic marking of a ballot, and is limited to the act of a voter submitting his or her marked ballot for tabulation at a polling place, through the mail, or, for special absentee voters, by facsimile.</w:t>
      </w:r>
    </w:p>
    <w:p w:rsidR="00DE4810" w:rsidRDefault="00DE4810" w:rsidP="00DF0E16">
      <w:pPr>
        <w:jc w:val="both"/>
        <w:rPr>
          <w:rFonts w:ascii="Arial" w:hAnsi="Arial" w:cs="Arial"/>
          <w:sz w:val="22"/>
          <w:szCs w:val="22"/>
        </w:rPr>
      </w:pPr>
    </w:p>
    <w:p w:rsidR="00DE4810" w:rsidRPr="007D7246" w:rsidRDefault="00DE4810" w:rsidP="00DF0E16">
      <w:pPr>
        <w:jc w:val="both"/>
        <w:rPr>
          <w:rFonts w:ascii="Arial" w:hAnsi="Arial" w:cs="Arial"/>
          <w:sz w:val="22"/>
          <w:szCs w:val="22"/>
        </w:rPr>
      </w:pPr>
      <w:r>
        <w:rPr>
          <w:rFonts w:ascii="Arial" w:hAnsi="Arial" w:cs="Arial"/>
          <w:sz w:val="22"/>
          <w:szCs w:val="22"/>
        </w:rPr>
        <w:t>CACEO will continue its watch position.</w:t>
      </w:r>
    </w:p>
    <w:p w:rsidR="00DF0E16" w:rsidRDefault="00DF0E16" w:rsidP="00AA148F">
      <w:pPr>
        <w:jc w:val="both"/>
        <w:rPr>
          <w:rFonts w:ascii="Arial" w:hAnsi="Arial" w:cs="Arial"/>
          <w:i/>
          <w:sz w:val="22"/>
          <w:szCs w:val="22"/>
          <w:u w:val="single"/>
        </w:rPr>
      </w:pPr>
    </w:p>
    <w:p w:rsidR="006E5282" w:rsidRPr="00CF161F" w:rsidRDefault="006E5282" w:rsidP="006E5282">
      <w:pPr>
        <w:jc w:val="both"/>
        <w:rPr>
          <w:rFonts w:ascii="Arial" w:hAnsi="Arial" w:cs="Arial"/>
          <w:sz w:val="22"/>
          <w:szCs w:val="22"/>
          <w:u w:val="single"/>
        </w:rPr>
      </w:pPr>
      <w:r w:rsidRPr="00CF161F">
        <w:rPr>
          <w:rFonts w:ascii="Arial" w:hAnsi="Arial" w:cs="Arial"/>
          <w:sz w:val="22"/>
          <w:szCs w:val="22"/>
          <w:u w:val="single"/>
        </w:rPr>
        <w:t xml:space="preserve">AB </w:t>
      </w:r>
      <w:r>
        <w:rPr>
          <w:rFonts w:ascii="Arial" w:hAnsi="Arial" w:cs="Arial"/>
          <w:sz w:val="22"/>
          <w:szCs w:val="22"/>
          <w:u w:val="single"/>
        </w:rPr>
        <w:t>2054</w:t>
      </w:r>
      <w:r w:rsidRPr="00CF161F">
        <w:rPr>
          <w:rFonts w:ascii="Arial" w:hAnsi="Arial" w:cs="Arial"/>
          <w:sz w:val="22"/>
          <w:szCs w:val="22"/>
          <w:u w:val="single"/>
        </w:rPr>
        <w:t xml:space="preserve"> </w:t>
      </w:r>
      <w:proofErr w:type="gramStart"/>
      <w:r>
        <w:rPr>
          <w:rFonts w:ascii="Arial" w:hAnsi="Arial" w:cs="Arial"/>
          <w:sz w:val="22"/>
          <w:szCs w:val="22"/>
          <w:u w:val="single"/>
        </w:rPr>
        <w:t xml:space="preserve">( </w:t>
      </w:r>
      <w:r w:rsidRPr="00CF161F">
        <w:rPr>
          <w:rFonts w:ascii="Arial" w:hAnsi="Arial" w:cs="Arial"/>
          <w:sz w:val="22"/>
          <w:szCs w:val="22"/>
          <w:u w:val="single"/>
        </w:rPr>
        <w:t>(</w:t>
      </w:r>
      <w:proofErr w:type="gramEnd"/>
      <w:r>
        <w:rPr>
          <w:rFonts w:ascii="Arial" w:hAnsi="Arial" w:cs="Arial"/>
          <w:sz w:val="22"/>
          <w:szCs w:val="22"/>
          <w:u w:val="single"/>
        </w:rPr>
        <w:t>Fong</w:t>
      </w:r>
      <w:r w:rsidRPr="00CF161F">
        <w:rPr>
          <w:rFonts w:ascii="Arial" w:hAnsi="Arial" w:cs="Arial"/>
          <w:sz w:val="22"/>
          <w:szCs w:val="22"/>
          <w:u w:val="single"/>
        </w:rPr>
        <w:t xml:space="preserve">)  </w:t>
      </w:r>
      <w:r>
        <w:rPr>
          <w:rFonts w:ascii="Arial" w:hAnsi="Arial" w:cs="Arial"/>
          <w:sz w:val="22"/>
          <w:szCs w:val="22"/>
          <w:u w:val="single"/>
        </w:rPr>
        <w:t xml:space="preserve">Elections: vote by mail ballots  </w:t>
      </w:r>
    </w:p>
    <w:p w:rsidR="006E5282" w:rsidRPr="00DA607A" w:rsidRDefault="006E5282" w:rsidP="006E5282">
      <w:pPr>
        <w:jc w:val="both"/>
        <w:rPr>
          <w:rFonts w:ascii="Arial" w:hAnsi="Arial" w:cs="Arial"/>
          <w:i/>
          <w:sz w:val="22"/>
          <w:szCs w:val="22"/>
          <w:u w:val="single"/>
        </w:rPr>
      </w:pPr>
    </w:p>
    <w:p w:rsidR="006E5282" w:rsidRPr="002E5E24" w:rsidRDefault="006E5282" w:rsidP="006E5282">
      <w:pPr>
        <w:jc w:val="both"/>
        <w:rPr>
          <w:rFonts w:ascii="Arial" w:hAnsi="Arial" w:cs="Arial"/>
          <w:sz w:val="22"/>
          <w:szCs w:val="22"/>
        </w:rPr>
      </w:pPr>
      <w:r w:rsidRPr="002E5E24">
        <w:rPr>
          <w:rFonts w:ascii="Arial" w:hAnsi="Arial" w:cs="Arial"/>
          <w:sz w:val="22"/>
          <w:szCs w:val="22"/>
        </w:rPr>
        <w:t xml:space="preserve">Position:  </w:t>
      </w:r>
      <w:r>
        <w:rPr>
          <w:rFonts w:ascii="Arial" w:hAnsi="Arial" w:cs="Arial"/>
          <w:sz w:val="22"/>
          <w:szCs w:val="22"/>
        </w:rPr>
        <w:t>No Position</w:t>
      </w:r>
    </w:p>
    <w:p w:rsidR="006E5282" w:rsidRPr="00DA607A" w:rsidRDefault="006E5282" w:rsidP="006E5282">
      <w:pPr>
        <w:jc w:val="both"/>
        <w:rPr>
          <w:rFonts w:ascii="Arial" w:hAnsi="Arial" w:cs="Arial"/>
          <w:i/>
          <w:sz w:val="22"/>
          <w:szCs w:val="22"/>
        </w:rPr>
      </w:pPr>
    </w:p>
    <w:p w:rsidR="006E5282" w:rsidRPr="003F60D8" w:rsidRDefault="006E5282" w:rsidP="006E5282">
      <w:pPr>
        <w:pStyle w:val="HTMLPreformatted"/>
        <w:rPr>
          <w:rFonts w:ascii="Arial" w:eastAsia="Times New Roman" w:hAnsi="Arial" w:cs="Arial"/>
          <w:sz w:val="22"/>
          <w:szCs w:val="22"/>
        </w:rPr>
      </w:pPr>
      <w:r w:rsidRPr="007D7246">
        <w:rPr>
          <w:rFonts w:ascii="Arial" w:hAnsi="Arial" w:cs="Arial"/>
          <w:sz w:val="22"/>
          <w:szCs w:val="22"/>
        </w:rPr>
        <w:t xml:space="preserve">Discussion:  </w:t>
      </w:r>
      <w:r>
        <w:rPr>
          <w:rFonts w:ascii="Arial" w:hAnsi="Arial" w:cs="Arial"/>
          <w:sz w:val="22"/>
          <w:szCs w:val="22"/>
        </w:rPr>
        <w:t xml:space="preserve"> </w:t>
      </w:r>
      <w:r w:rsidRPr="003F60D8">
        <w:rPr>
          <w:rFonts w:ascii="Arial" w:hAnsi="Arial" w:cs="Arial"/>
          <w:sz w:val="22"/>
          <w:szCs w:val="22"/>
        </w:rPr>
        <w:t xml:space="preserve">This bill would </w:t>
      </w:r>
      <w:r w:rsidRPr="003F60D8">
        <w:rPr>
          <w:rFonts w:ascii="Arial" w:eastAsia="Times New Roman" w:hAnsi="Arial" w:cs="Arial"/>
          <w:sz w:val="22"/>
          <w:szCs w:val="22"/>
        </w:rPr>
        <w:t>authorize a voter to return his or her vote by</w:t>
      </w:r>
      <w:r>
        <w:rPr>
          <w:rFonts w:ascii="Arial" w:eastAsia="Times New Roman" w:hAnsi="Arial" w:cs="Arial"/>
          <w:sz w:val="22"/>
          <w:szCs w:val="22"/>
        </w:rPr>
        <w:t xml:space="preserve"> </w:t>
      </w:r>
      <w:r w:rsidRPr="003F60D8">
        <w:rPr>
          <w:rFonts w:ascii="Arial" w:hAnsi="Arial" w:cs="Arial"/>
          <w:sz w:val="22"/>
          <w:szCs w:val="22"/>
        </w:rPr>
        <w:t>mail ballot to a precinct board at any polling place within the</w:t>
      </w:r>
      <w:r>
        <w:rPr>
          <w:rFonts w:ascii="Arial" w:hAnsi="Arial" w:cs="Arial"/>
          <w:sz w:val="22"/>
          <w:szCs w:val="22"/>
        </w:rPr>
        <w:t xml:space="preserve"> </w:t>
      </w:r>
      <w:r w:rsidRPr="003F60D8">
        <w:rPr>
          <w:rFonts w:ascii="Arial" w:hAnsi="Arial" w:cs="Arial"/>
          <w:sz w:val="22"/>
          <w:szCs w:val="22"/>
        </w:rPr>
        <w:t>state. The bill would require the elections official of a county</w:t>
      </w:r>
      <w:r>
        <w:rPr>
          <w:rFonts w:ascii="Arial" w:hAnsi="Arial" w:cs="Arial"/>
          <w:sz w:val="22"/>
          <w:szCs w:val="22"/>
        </w:rPr>
        <w:t xml:space="preserve"> </w:t>
      </w:r>
      <w:r w:rsidRPr="003F60D8">
        <w:rPr>
          <w:rFonts w:ascii="Arial" w:hAnsi="Arial" w:cs="Arial"/>
          <w:sz w:val="22"/>
          <w:szCs w:val="22"/>
        </w:rPr>
        <w:t>where a vote by mail ballot is returned, if the ballot is returned to</w:t>
      </w:r>
      <w:r>
        <w:rPr>
          <w:rFonts w:ascii="Arial" w:hAnsi="Arial" w:cs="Arial"/>
          <w:sz w:val="22"/>
          <w:szCs w:val="22"/>
        </w:rPr>
        <w:t xml:space="preserve"> </w:t>
      </w:r>
      <w:r w:rsidRPr="003F60D8">
        <w:rPr>
          <w:rFonts w:ascii="Arial" w:hAnsi="Arial" w:cs="Arial"/>
          <w:sz w:val="22"/>
          <w:szCs w:val="22"/>
        </w:rPr>
        <w:t>a polling place in a county other t</w:t>
      </w:r>
      <w:r>
        <w:rPr>
          <w:rFonts w:ascii="Arial" w:hAnsi="Arial" w:cs="Arial"/>
          <w:sz w:val="22"/>
          <w:szCs w:val="22"/>
        </w:rPr>
        <w:t xml:space="preserve">han the county of the elections </w:t>
      </w:r>
      <w:r w:rsidRPr="003F60D8">
        <w:rPr>
          <w:rFonts w:ascii="Arial" w:hAnsi="Arial" w:cs="Arial"/>
          <w:sz w:val="22"/>
          <w:szCs w:val="22"/>
        </w:rPr>
        <w:t>official who issued the ballot, to forward the ballot to the</w:t>
      </w:r>
      <w:r>
        <w:rPr>
          <w:rFonts w:ascii="Arial" w:hAnsi="Arial" w:cs="Arial"/>
          <w:sz w:val="22"/>
          <w:szCs w:val="22"/>
        </w:rPr>
        <w:t xml:space="preserve"> </w:t>
      </w:r>
      <w:r w:rsidRPr="003F60D8">
        <w:rPr>
          <w:rFonts w:ascii="Arial" w:hAnsi="Arial" w:cs="Arial"/>
          <w:sz w:val="22"/>
          <w:szCs w:val="22"/>
        </w:rPr>
        <w:t>elections official who issued the ballot.</w:t>
      </w:r>
      <w:r>
        <w:rPr>
          <w:rFonts w:ascii="Arial" w:hAnsi="Arial" w:cs="Arial"/>
          <w:sz w:val="22"/>
          <w:szCs w:val="22"/>
        </w:rPr>
        <w:t xml:space="preserve">  This bill is now double joined to AB </w:t>
      </w:r>
      <w:r w:rsidR="00331F4F">
        <w:rPr>
          <w:rFonts w:ascii="Arial" w:hAnsi="Arial" w:cs="Arial"/>
          <w:sz w:val="22"/>
          <w:szCs w:val="22"/>
        </w:rPr>
        <w:t>2080</w:t>
      </w:r>
      <w:r>
        <w:rPr>
          <w:rFonts w:ascii="Arial" w:hAnsi="Arial" w:cs="Arial"/>
          <w:sz w:val="22"/>
          <w:szCs w:val="22"/>
        </w:rPr>
        <w:t>.</w:t>
      </w:r>
      <w:r w:rsidRPr="003F60D8">
        <w:rPr>
          <w:rFonts w:ascii="Arial" w:hAnsi="Arial" w:cs="Arial"/>
          <w:sz w:val="22"/>
          <w:szCs w:val="22"/>
        </w:rPr>
        <w:t xml:space="preserve"> </w:t>
      </w:r>
    </w:p>
    <w:p w:rsidR="006E5282" w:rsidRDefault="006E5282" w:rsidP="00235907">
      <w:pPr>
        <w:jc w:val="both"/>
        <w:rPr>
          <w:rFonts w:ascii="Arial" w:hAnsi="Arial" w:cs="Arial"/>
          <w:sz w:val="22"/>
          <w:szCs w:val="22"/>
          <w:u w:val="single"/>
        </w:rPr>
      </w:pPr>
    </w:p>
    <w:p w:rsidR="00235907" w:rsidRPr="00CF161F" w:rsidRDefault="00235907" w:rsidP="00235907">
      <w:pPr>
        <w:jc w:val="both"/>
        <w:rPr>
          <w:rFonts w:ascii="Arial" w:hAnsi="Arial" w:cs="Arial"/>
          <w:sz w:val="22"/>
          <w:szCs w:val="22"/>
          <w:u w:val="single"/>
        </w:rPr>
      </w:pPr>
      <w:r w:rsidRPr="00CF161F">
        <w:rPr>
          <w:rFonts w:ascii="Arial" w:hAnsi="Arial" w:cs="Arial"/>
          <w:sz w:val="22"/>
          <w:szCs w:val="22"/>
          <w:u w:val="single"/>
        </w:rPr>
        <w:t xml:space="preserve">AB </w:t>
      </w:r>
      <w:r w:rsidR="003F60D8">
        <w:rPr>
          <w:rFonts w:ascii="Arial" w:hAnsi="Arial" w:cs="Arial"/>
          <w:sz w:val="22"/>
          <w:szCs w:val="22"/>
          <w:u w:val="single"/>
        </w:rPr>
        <w:t>2058</w:t>
      </w:r>
      <w:r w:rsidRPr="00CF161F">
        <w:rPr>
          <w:rFonts w:ascii="Arial" w:hAnsi="Arial" w:cs="Arial"/>
          <w:sz w:val="22"/>
          <w:szCs w:val="22"/>
          <w:u w:val="single"/>
        </w:rPr>
        <w:t xml:space="preserve"> </w:t>
      </w:r>
      <w:proofErr w:type="gramStart"/>
      <w:r w:rsidR="00413487">
        <w:rPr>
          <w:rFonts w:ascii="Arial" w:hAnsi="Arial" w:cs="Arial"/>
          <w:sz w:val="22"/>
          <w:szCs w:val="22"/>
          <w:u w:val="single"/>
        </w:rPr>
        <w:t xml:space="preserve">( </w:t>
      </w:r>
      <w:r w:rsidRPr="00CF161F">
        <w:rPr>
          <w:rFonts w:ascii="Arial" w:hAnsi="Arial" w:cs="Arial"/>
          <w:sz w:val="22"/>
          <w:szCs w:val="22"/>
          <w:u w:val="single"/>
        </w:rPr>
        <w:t>(</w:t>
      </w:r>
      <w:proofErr w:type="gramEnd"/>
      <w:r>
        <w:rPr>
          <w:rFonts w:ascii="Arial" w:hAnsi="Arial" w:cs="Arial"/>
          <w:sz w:val="22"/>
          <w:szCs w:val="22"/>
          <w:u w:val="single"/>
        </w:rPr>
        <w:t>Pan</w:t>
      </w:r>
      <w:r w:rsidRPr="00CF161F">
        <w:rPr>
          <w:rFonts w:ascii="Arial" w:hAnsi="Arial" w:cs="Arial"/>
          <w:sz w:val="22"/>
          <w:szCs w:val="22"/>
          <w:u w:val="single"/>
        </w:rPr>
        <w:t xml:space="preserve">)  </w:t>
      </w:r>
      <w:r>
        <w:rPr>
          <w:rFonts w:ascii="Arial" w:hAnsi="Arial" w:cs="Arial"/>
          <w:sz w:val="22"/>
          <w:szCs w:val="22"/>
          <w:u w:val="single"/>
        </w:rPr>
        <w:t>Voter registration: paid registration activities</w:t>
      </w:r>
      <w:r w:rsidR="00413487">
        <w:rPr>
          <w:rFonts w:ascii="Arial" w:hAnsi="Arial" w:cs="Arial"/>
          <w:sz w:val="22"/>
          <w:szCs w:val="22"/>
          <w:u w:val="single"/>
        </w:rPr>
        <w:t xml:space="preserve"> (Note:  See AB 145)  </w:t>
      </w:r>
    </w:p>
    <w:p w:rsidR="00235907" w:rsidRPr="00DA607A" w:rsidRDefault="00235907" w:rsidP="00235907">
      <w:pPr>
        <w:jc w:val="both"/>
        <w:rPr>
          <w:rFonts w:ascii="Arial" w:hAnsi="Arial" w:cs="Arial"/>
          <w:i/>
          <w:sz w:val="22"/>
          <w:szCs w:val="22"/>
          <w:u w:val="single"/>
        </w:rPr>
      </w:pPr>
    </w:p>
    <w:p w:rsidR="00235907" w:rsidRPr="002E5E24" w:rsidRDefault="00235907" w:rsidP="00235907">
      <w:pPr>
        <w:jc w:val="both"/>
        <w:rPr>
          <w:rFonts w:ascii="Arial" w:hAnsi="Arial" w:cs="Arial"/>
          <w:sz w:val="22"/>
          <w:szCs w:val="22"/>
        </w:rPr>
      </w:pPr>
      <w:r w:rsidRPr="002E5E24">
        <w:rPr>
          <w:rFonts w:ascii="Arial" w:hAnsi="Arial" w:cs="Arial"/>
          <w:sz w:val="22"/>
          <w:szCs w:val="22"/>
        </w:rPr>
        <w:t xml:space="preserve">Position:  </w:t>
      </w:r>
      <w:r>
        <w:rPr>
          <w:rFonts w:ascii="Arial" w:hAnsi="Arial" w:cs="Arial"/>
          <w:sz w:val="22"/>
          <w:szCs w:val="22"/>
        </w:rPr>
        <w:t>Support</w:t>
      </w:r>
    </w:p>
    <w:p w:rsidR="00235907" w:rsidRPr="00DA607A" w:rsidRDefault="00235907" w:rsidP="00235907">
      <w:pPr>
        <w:jc w:val="both"/>
        <w:rPr>
          <w:rFonts w:ascii="Arial" w:hAnsi="Arial" w:cs="Arial"/>
          <w:i/>
          <w:sz w:val="22"/>
          <w:szCs w:val="22"/>
        </w:rPr>
      </w:pPr>
    </w:p>
    <w:p w:rsidR="00235907" w:rsidRDefault="00235907" w:rsidP="00235907">
      <w:pPr>
        <w:jc w:val="both"/>
        <w:rPr>
          <w:rFonts w:ascii="Arial" w:hAnsi="Arial" w:cs="Arial"/>
          <w:color w:val="000000"/>
          <w:sz w:val="22"/>
          <w:szCs w:val="22"/>
        </w:rPr>
      </w:pPr>
      <w:r w:rsidRPr="007D7246">
        <w:rPr>
          <w:rFonts w:ascii="Arial" w:hAnsi="Arial" w:cs="Arial"/>
          <w:sz w:val="22"/>
          <w:szCs w:val="22"/>
        </w:rPr>
        <w:t xml:space="preserve">Discussion:  </w:t>
      </w:r>
      <w:r>
        <w:rPr>
          <w:rFonts w:ascii="Arial" w:hAnsi="Arial" w:cs="Arial"/>
          <w:sz w:val="22"/>
          <w:szCs w:val="22"/>
        </w:rPr>
        <w:t xml:space="preserve"> This content of this bill has now been moved to AB 145.  </w:t>
      </w:r>
      <w:r w:rsidR="00792D2A">
        <w:rPr>
          <w:rFonts w:ascii="Arial" w:hAnsi="Arial" w:cs="Arial"/>
          <w:sz w:val="22"/>
          <w:szCs w:val="22"/>
        </w:rPr>
        <w:t>CACEO</w:t>
      </w:r>
      <w:r>
        <w:rPr>
          <w:rFonts w:ascii="Arial" w:hAnsi="Arial" w:cs="Arial"/>
          <w:sz w:val="22"/>
          <w:szCs w:val="22"/>
        </w:rPr>
        <w:t xml:space="preserve"> s</w:t>
      </w:r>
      <w:r w:rsidR="00792D2A">
        <w:rPr>
          <w:rFonts w:ascii="Arial" w:hAnsi="Arial" w:cs="Arial"/>
          <w:sz w:val="22"/>
          <w:szCs w:val="22"/>
        </w:rPr>
        <w:t>ent support letter for AB 2058</w:t>
      </w:r>
      <w:r>
        <w:rPr>
          <w:rFonts w:ascii="Arial" w:hAnsi="Arial" w:cs="Arial"/>
          <w:sz w:val="22"/>
          <w:szCs w:val="22"/>
        </w:rPr>
        <w:t xml:space="preserve"> that stated </w:t>
      </w:r>
      <w:r w:rsidR="002A1A8F">
        <w:rPr>
          <w:rFonts w:ascii="Arial" w:hAnsi="Arial" w:cs="Arial"/>
          <w:sz w:val="22"/>
          <w:szCs w:val="22"/>
        </w:rPr>
        <w:t>in</w:t>
      </w:r>
      <w:r>
        <w:rPr>
          <w:rFonts w:ascii="Arial" w:hAnsi="Arial" w:cs="Arial"/>
          <w:sz w:val="22"/>
          <w:szCs w:val="22"/>
        </w:rPr>
        <w:t xml:space="preserve"> part that “</w:t>
      </w:r>
      <w:r w:rsidRPr="00235907">
        <w:rPr>
          <w:rFonts w:ascii="Arial" w:hAnsi="Arial" w:cs="Arial"/>
          <w:color w:val="000000"/>
          <w:sz w:val="22"/>
          <w:szCs w:val="22"/>
        </w:rPr>
        <w:t xml:space="preserve">This proposal will prohibit any person, company or organization from agreeing to pay money or other valuable consideration on a per-affidavit basis to any person who assists another person to register to vote by receiving the completed form. It would also prohibit a person from accepting or receiving a per-affidavit consideration, require the election official to notify the </w:t>
      </w:r>
      <w:proofErr w:type="spellStart"/>
      <w:r w:rsidRPr="00235907">
        <w:rPr>
          <w:rFonts w:ascii="Arial" w:hAnsi="Arial" w:cs="Arial"/>
          <w:color w:val="000000"/>
          <w:sz w:val="22"/>
          <w:szCs w:val="22"/>
        </w:rPr>
        <w:t>payor</w:t>
      </w:r>
      <w:proofErr w:type="spellEnd"/>
      <w:r w:rsidRPr="00235907">
        <w:rPr>
          <w:rFonts w:ascii="Arial" w:hAnsi="Arial" w:cs="Arial"/>
          <w:color w:val="000000"/>
          <w:sz w:val="22"/>
          <w:szCs w:val="22"/>
        </w:rPr>
        <w:t xml:space="preserve"> of any payee who submits three or more affidavits that do not comply, and would make it a misdemeanor for any person who violates these provisions</w:t>
      </w:r>
      <w:r>
        <w:rPr>
          <w:rFonts w:ascii="Arial" w:hAnsi="Arial" w:cs="Arial"/>
          <w:color w:val="000000"/>
          <w:sz w:val="22"/>
          <w:szCs w:val="22"/>
        </w:rPr>
        <w:t xml:space="preserve"> … </w:t>
      </w:r>
      <w:r w:rsidRPr="00235907">
        <w:rPr>
          <w:rFonts w:ascii="Arial" w:hAnsi="Arial" w:cs="Arial"/>
          <w:color w:val="000000"/>
          <w:sz w:val="22"/>
          <w:szCs w:val="22"/>
        </w:rPr>
        <w:t>As election officials who are responsible for the integrity of the voter registration list of those eligible to vote, including enlisting deputy registrars to assist eligible electors to register, creating a misdemeanor crime for a per-affidavit payment or consideration will deter individuals from fraudulent activities and further protect the integrity of California’s list of eligible voters.</w:t>
      </w:r>
      <w:r>
        <w:rPr>
          <w:rFonts w:ascii="Arial" w:hAnsi="Arial" w:cs="Arial"/>
          <w:color w:val="000000"/>
          <w:sz w:val="22"/>
          <w:szCs w:val="22"/>
        </w:rPr>
        <w:t>”</w:t>
      </w:r>
    </w:p>
    <w:p w:rsidR="00235907" w:rsidRDefault="00235907" w:rsidP="00235907">
      <w:pPr>
        <w:jc w:val="both"/>
        <w:rPr>
          <w:rFonts w:ascii="Arial" w:hAnsi="Arial" w:cs="Arial"/>
          <w:color w:val="000000"/>
          <w:sz w:val="22"/>
          <w:szCs w:val="22"/>
        </w:rPr>
      </w:pPr>
    </w:p>
    <w:p w:rsidR="005E2134" w:rsidRPr="00EA1629" w:rsidRDefault="005E2134" w:rsidP="005E2134">
      <w:pPr>
        <w:jc w:val="both"/>
        <w:rPr>
          <w:rFonts w:ascii="Arial" w:hAnsi="Arial"/>
          <w:sz w:val="22"/>
        </w:rPr>
      </w:pPr>
      <w:proofErr w:type="gramStart"/>
      <w:r w:rsidRPr="00EA1629">
        <w:rPr>
          <w:rFonts w:ascii="Arial" w:hAnsi="Arial"/>
          <w:sz w:val="22"/>
        </w:rPr>
        <w:t xml:space="preserve">Motion to support </w:t>
      </w:r>
      <w:r>
        <w:rPr>
          <w:rFonts w:ascii="Arial" w:hAnsi="Arial"/>
          <w:sz w:val="22"/>
        </w:rPr>
        <w:t xml:space="preserve">AB 145 </w:t>
      </w:r>
      <w:r w:rsidRPr="00EA1629">
        <w:rPr>
          <w:rFonts w:ascii="Arial" w:hAnsi="Arial"/>
          <w:sz w:val="22"/>
        </w:rPr>
        <w:t>by</w:t>
      </w:r>
      <w:r>
        <w:rPr>
          <w:rFonts w:ascii="Arial" w:hAnsi="Arial"/>
          <w:sz w:val="22"/>
        </w:rPr>
        <w:t xml:space="preserve"> Steve Weir</w:t>
      </w:r>
      <w:r w:rsidRPr="00EA1629">
        <w:rPr>
          <w:rFonts w:ascii="Arial" w:hAnsi="Arial" w:cs="Arial"/>
          <w:sz w:val="22"/>
        </w:rPr>
        <w:t>.</w:t>
      </w:r>
      <w:proofErr w:type="gramEnd"/>
      <w:r w:rsidRPr="00EA1629">
        <w:rPr>
          <w:rFonts w:ascii="Arial" w:hAnsi="Arial" w:cs="Arial"/>
          <w:sz w:val="22"/>
        </w:rPr>
        <w:t xml:space="preserve">  </w:t>
      </w:r>
      <w:r>
        <w:rPr>
          <w:rFonts w:ascii="Arial" w:hAnsi="Arial" w:cs="Arial"/>
          <w:sz w:val="22"/>
        </w:rPr>
        <w:t xml:space="preserve">Jill </w:t>
      </w:r>
      <w:proofErr w:type="spellStart"/>
      <w:r>
        <w:rPr>
          <w:rFonts w:ascii="Arial" w:hAnsi="Arial" w:cs="Arial"/>
          <w:sz w:val="22"/>
        </w:rPr>
        <w:t>LaVine</w:t>
      </w:r>
      <w:proofErr w:type="spellEnd"/>
      <w:r w:rsidRPr="00EA1629">
        <w:rPr>
          <w:rFonts w:ascii="Arial" w:hAnsi="Arial" w:cs="Arial"/>
          <w:sz w:val="22"/>
        </w:rPr>
        <w:t xml:space="preserve"> seconds motion.  Motion carries.</w:t>
      </w:r>
    </w:p>
    <w:p w:rsidR="002A1A8F" w:rsidRDefault="002A1A8F" w:rsidP="00AA148F">
      <w:pPr>
        <w:jc w:val="both"/>
        <w:rPr>
          <w:rFonts w:ascii="Arial" w:hAnsi="Arial" w:cs="Arial"/>
          <w:i/>
          <w:sz w:val="22"/>
          <w:szCs w:val="22"/>
          <w:u w:val="single"/>
        </w:rPr>
      </w:pPr>
    </w:p>
    <w:p w:rsidR="003F60D8" w:rsidRPr="00CF161F" w:rsidRDefault="003F60D8" w:rsidP="003F60D8">
      <w:pPr>
        <w:jc w:val="both"/>
        <w:rPr>
          <w:rFonts w:ascii="Arial" w:hAnsi="Arial" w:cs="Arial"/>
          <w:sz w:val="22"/>
          <w:szCs w:val="22"/>
          <w:u w:val="single"/>
        </w:rPr>
      </w:pPr>
      <w:r w:rsidRPr="00CF161F">
        <w:rPr>
          <w:rFonts w:ascii="Arial" w:hAnsi="Arial" w:cs="Arial"/>
          <w:sz w:val="22"/>
          <w:szCs w:val="22"/>
          <w:u w:val="single"/>
        </w:rPr>
        <w:t xml:space="preserve">AB </w:t>
      </w:r>
      <w:r>
        <w:rPr>
          <w:rFonts w:ascii="Arial" w:hAnsi="Arial" w:cs="Arial"/>
          <w:sz w:val="22"/>
          <w:szCs w:val="22"/>
          <w:u w:val="single"/>
        </w:rPr>
        <w:t>2080</w:t>
      </w:r>
      <w:r w:rsidRPr="00CF161F">
        <w:rPr>
          <w:rFonts w:ascii="Arial" w:hAnsi="Arial" w:cs="Arial"/>
          <w:sz w:val="22"/>
          <w:szCs w:val="22"/>
          <w:u w:val="single"/>
        </w:rPr>
        <w:t xml:space="preserve"> </w:t>
      </w:r>
      <w:proofErr w:type="gramStart"/>
      <w:r>
        <w:rPr>
          <w:rFonts w:ascii="Arial" w:hAnsi="Arial" w:cs="Arial"/>
          <w:sz w:val="22"/>
          <w:szCs w:val="22"/>
          <w:u w:val="single"/>
        </w:rPr>
        <w:t xml:space="preserve">( </w:t>
      </w:r>
      <w:r w:rsidRPr="00CF161F">
        <w:rPr>
          <w:rFonts w:ascii="Arial" w:hAnsi="Arial" w:cs="Arial"/>
          <w:sz w:val="22"/>
          <w:szCs w:val="22"/>
          <w:u w:val="single"/>
        </w:rPr>
        <w:t>(</w:t>
      </w:r>
      <w:proofErr w:type="gramEnd"/>
      <w:r w:rsidR="00792D2A">
        <w:rPr>
          <w:rFonts w:ascii="Arial" w:hAnsi="Arial" w:cs="Arial"/>
          <w:sz w:val="22"/>
          <w:szCs w:val="22"/>
          <w:u w:val="single"/>
        </w:rPr>
        <w:t>Gordon</w:t>
      </w:r>
      <w:r w:rsidRPr="00CF161F">
        <w:rPr>
          <w:rFonts w:ascii="Arial" w:hAnsi="Arial" w:cs="Arial"/>
          <w:sz w:val="22"/>
          <w:szCs w:val="22"/>
          <w:u w:val="single"/>
        </w:rPr>
        <w:t xml:space="preserve">)  </w:t>
      </w:r>
      <w:r w:rsidR="00792D2A">
        <w:rPr>
          <w:rFonts w:ascii="Arial" w:hAnsi="Arial" w:cs="Arial"/>
          <w:sz w:val="22"/>
          <w:szCs w:val="22"/>
          <w:u w:val="single"/>
        </w:rPr>
        <w:t>Vote</w:t>
      </w:r>
      <w:r>
        <w:rPr>
          <w:rFonts w:ascii="Arial" w:hAnsi="Arial" w:cs="Arial"/>
          <w:sz w:val="22"/>
          <w:szCs w:val="22"/>
          <w:u w:val="single"/>
        </w:rPr>
        <w:t xml:space="preserve"> by mail ballots  </w:t>
      </w:r>
    </w:p>
    <w:p w:rsidR="003F60D8" w:rsidRPr="00DA607A" w:rsidRDefault="003F60D8" w:rsidP="003F60D8">
      <w:pPr>
        <w:jc w:val="both"/>
        <w:rPr>
          <w:rFonts w:ascii="Arial" w:hAnsi="Arial" w:cs="Arial"/>
          <w:i/>
          <w:sz w:val="22"/>
          <w:szCs w:val="22"/>
          <w:u w:val="single"/>
        </w:rPr>
      </w:pPr>
    </w:p>
    <w:p w:rsidR="003F60D8" w:rsidRPr="002E5E24" w:rsidRDefault="003F60D8" w:rsidP="003F60D8">
      <w:pPr>
        <w:jc w:val="both"/>
        <w:rPr>
          <w:rFonts w:ascii="Arial" w:hAnsi="Arial" w:cs="Arial"/>
          <w:sz w:val="22"/>
          <w:szCs w:val="22"/>
        </w:rPr>
      </w:pPr>
      <w:r w:rsidRPr="002E5E24">
        <w:rPr>
          <w:rFonts w:ascii="Arial" w:hAnsi="Arial" w:cs="Arial"/>
          <w:sz w:val="22"/>
          <w:szCs w:val="22"/>
        </w:rPr>
        <w:t xml:space="preserve">Position:  </w:t>
      </w:r>
      <w:r>
        <w:rPr>
          <w:rFonts w:ascii="Arial" w:hAnsi="Arial" w:cs="Arial"/>
          <w:sz w:val="22"/>
          <w:szCs w:val="22"/>
        </w:rPr>
        <w:t>No Position</w:t>
      </w:r>
    </w:p>
    <w:p w:rsidR="003F60D8" w:rsidRPr="00DA607A" w:rsidRDefault="003F60D8" w:rsidP="003F60D8">
      <w:pPr>
        <w:jc w:val="both"/>
        <w:rPr>
          <w:rFonts w:ascii="Arial" w:hAnsi="Arial" w:cs="Arial"/>
          <w:i/>
          <w:sz w:val="22"/>
          <w:szCs w:val="22"/>
        </w:rPr>
      </w:pPr>
    </w:p>
    <w:p w:rsidR="003F60D8" w:rsidRDefault="003F60D8" w:rsidP="003F60D8">
      <w:pPr>
        <w:autoSpaceDE w:val="0"/>
        <w:autoSpaceDN w:val="0"/>
        <w:adjustRightInd w:val="0"/>
        <w:rPr>
          <w:rFonts w:ascii="Arial" w:hAnsi="Arial" w:cs="Arial"/>
          <w:sz w:val="22"/>
          <w:szCs w:val="22"/>
        </w:rPr>
      </w:pPr>
      <w:r w:rsidRPr="007D7246">
        <w:rPr>
          <w:rFonts w:ascii="Arial" w:hAnsi="Arial" w:cs="Arial"/>
          <w:sz w:val="22"/>
          <w:szCs w:val="22"/>
        </w:rPr>
        <w:t xml:space="preserve">Discussion:  </w:t>
      </w:r>
      <w:r>
        <w:rPr>
          <w:rFonts w:ascii="Arial" w:hAnsi="Arial" w:cs="Arial"/>
          <w:sz w:val="22"/>
          <w:szCs w:val="22"/>
        </w:rPr>
        <w:t xml:space="preserve"> </w:t>
      </w:r>
      <w:r w:rsidR="00792D2A">
        <w:rPr>
          <w:rFonts w:ascii="Arial" w:hAnsi="Arial" w:cs="Arial"/>
          <w:sz w:val="22"/>
          <w:szCs w:val="22"/>
        </w:rPr>
        <w:t>CACEO sent support letter for AB 2080 that stated in part that “</w:t>
      </w:r>
      <w:r>
        <w:rPr>
          <w:rFonts w:ascii="Arial" w:hAnsi="Arial" w:cs="Arial"/>
          <w:sz w:val="22"/>
          <w:szCs w:val="22"/>
        </w:rPr>
        <w:t>Existing law confuses voters who are attempting to participate in democracy, and who see</w:t>
      </w:r>
      <w:r w:rsidR="00792D2A">
        <w:rPr>
          <w:rFonts w:ascii="Arial" w:hAnsi="Arial" w:cs="Arial"/>
          <w:sz w:val="22"/>
          <w:szCs w:val="22"/>
        </w:rPr>
        <w:t xml:space="preserve"> </w:t>
      </w:r>
      <w:r>
        <w:rPr>
          <w:rFonts w:ascii="Arial" w:hAnsi="Arial" w:cs="Arial"/>
          <w:sz w:val="22"/>
          <w:szCs w:val="22"/>
        </w:rPr>
        <w:t xml:space="preserve">these additional </w:t>
      </w:r>
      <w:r>
        <w:rPr>
          <w:rFonts w:ascii="Arial" w:hAnsi="Arial" w:cs="Arial"/>
          <w:sz w:val="22"/>
          <w:szCs w:val="22"/>
        </w:rPr>
        <w:lastRenderedPageBreak/>
        <w:t>limitations as needless. This proposal would remove the requirement that a</w:t>
      </w:r>
      <w:r w:rsidR="00792D2A">
        <w:rPr>
          <w:rFonts w:ascii="Arial" w:hAnsi="Arial" w:cs="Arial"/>
          <w:sz w:val="22"/>
          <w:szCs w:val="22"/>
        </w:rPr>
        <w:t xml:space="preserve"> </w:t>
      </w:r>
      <w:r>
        <w:rPr>
          <w:rFonts w:ascii="Arial" w:hAnsi="Arial" w:cs="Arial"/>
          <w:sz w:val="22"/>
          <w:szCs w:val="22"/>
        </w:rPr>
        <w:t>voter be ill or have a physical disability in order to authorize his or her spouse, parent, child,</w:t>
      </w:r>
      <w:r w:rsidR="00792D2A">
        <w:rPr>
          <w:rFonts w:ascii="Arial" w:hAnsi="Arial" w:cs="Arial"/>
          <w:sz w:val="22"/>
          <w:szCs w:val="22"/>
        </w:rPr>
        <w:t xml:space="preserve"> </w:t>
      </w:r>
      <w:r>
        <w:rPr>
          <w:rFonts w:ascii="Arial" w:hAnsi="Arial" w:cs="Arial"/>
          <w:sz w:val="22"/>
          <w:szCs w:val="22"/>
        </w:rPr>
        <w:t>grandchild, sibling or person living in the household to return their vote by mail ballot. AB 2080</w:t>
      </w:r>
      <w:r w:rsidR="00792D2A">
        <w:rPr>
          <w:rFonts w:ascii="Arial" w:hAnsi="Arial" w:cs="Arial"/>
          <w:sz w:val="22"/>
          <w:szCs w:val="22"/>
        </w:rPr>
        <w:t xml:space="preserve"> </w:t>
      </w:r>
      <w:r>
        <w:rPr>
          <w:rFonts w:ascii="Arial" w:hAnsi="Arial" w:cs="Arial"/>
          <w:sz w:val="22"/>
          <w:szCs w:val="22"/>
        </w:rPr>
        <w:t>allows any vote by mail voter to authorize a representative to both receive and return his or</w:t>
      </w:r>
      <w:r w:rsidR="00792D2A">
        <w:rPr>
          <w:rFonts w:ascii="Arial" w:hAnsi="Arial" w:cs="Arial"/>
          <w:sz w:val="22"/>
          <w:szCs w:val="22"/>
        </w:rPr>
        <w:t xml:space="preserve"> </w:t>
      </w:r>
      <w:r>
        <w:rPr>
          <w:rFonts w:ascii="Arial" w:hAnsi="Arial" w:cs="Arial"/>
          <w:sz w:val="22"/>
          <w:szCs w:val="22"/>
        </w:rPr>
        <w:t>her ballot. The proposal also maintains important protections to guard against fraud, such as</w:t>
      </w:r>
      <w:r w:rsidR="00792D2A">
        <w:rPr>
          <w:rFonts w:ascii="Arial" w:hAnsi="Arial" w:cs="Arial"/>
          <w:sz w:val="22"/>
          <w:szCs w:val="22"/>
        </w:rPr>
        <w:t xml:space="preserve"> </w:t>
      </w:r>
      <w:r>
        <w:rPr>
          <w:rFonts w:ascii="Arial" w:hAnsi="Arial" w:cs="Arial"/>
          <w:sz w:val="22"/>
          <w:szCs w:val="22"/>
        </w:rPr>
        <w:t>written authorization by the voter; restrictions against campaigns and committees acting as</w:t>
      </w:r>
      <w:r w:rsidR="00792D2A">
        <w:rPr>
          <w:rFonts w:ascii="Arial" w:hAnsi="Arial" w:cs="Arial"/>
          <w:sz w:val="22"/>
          <w:szCs w:val="22"/>
        </w:rPr>
        <w:t xml:space="preserve"> </w:t>
      </w:r>
      <w:r>
        <w:rPr>
          <w:rFonts w:ascii="Arial" w:hAnsi="Arial" w:cs="Arial"/>
          <w:sz w:val="22"/>
          <w:szCs w:val="22"/>
        </w:rPr>
        <w:t>such representatives, and verification of the voter’s signature upon the receipt of the voted</w:t>
      </w:r>
      <w:r w:rsidR="00792D2A">
        <w:rPr>
          <w:rFonts w:ascii="Arial" w:hAnsi="Arial" w:cs="Arial"/>
          <w:sz w:val="22"/>
          <w:szCs w:val="22"/>
        </w:rPr>
        <w:t xml:space="preserve"> </w:t>
      </w:r>
      <w:r>
        <w:rPr>
          <w:rFonts w:ascii="Arial" w:hAnsi="Arial" w:cs="Arial"/>
          <w:sz w:val="22"/>
          <w:szCs w:val="22"/>
        </w:rPr>
        <w:t>ballot.</w:t>
      </w:r>
      <w:r w:rsidR="0049255D">
        <w:rPr>
          <w:rFonts w:ascii="Arial" w:hAnsi="Arial" w:cs="Arial"/>
          <w:sz w:val="22"/>
          <w:szCs w:val="22"/>
        </w:rPr>
        <w:t>”</w:t>
      </w:r>
    </w:p>
    <w:p w:rsidR="0049255D" w:rsidRDefault="0049255D" w:rsidP="003F60D8">
      <w:pPr>
        <w:pStyle w:val="HTMLPreformatted"/>
        <w:rPr>
          <w:rFonts w:ascii="Arial" w:hAnsi="Arial" w:cs="Arial"/>
          <w:sz w:val="22"/>
          <w:szCs w:val="22"/>
        </w:rPr>
      </w:pPr>
    </w:p>
    <w:p w:rsidR="003F60D8" w:rsidRPr="003F60D8" w:rsidRDefault="003F60D8" w:rsidP="003F60D8">
      <w:pPr>
        <w:pStyle w:val="HTMLPreformatted"/>
        <w:rPr>
          <w:rFonts w:ascii="Arial" w:eastAsia="Times New Roman" w:hAnsi="Arial" w:cs="Arial"/>
          <w:sz w:val="22"/>
          <w:szCs w:val="22"/>
        </w:rPr>
      </w:pPr>
      <w:r>
        <w:rPr>
          <w:rFonts w:ascii="Arial" w:hAnsi="Arial" w:cs="Arial"/>
          <w:sz w:val="22"/>
          <w:szCs w:val="22"/>
        </w:rPr>
        <w:t>This bill is now double joined to AB 2054.</w:t>
      </w:r>
      <w:r w:rsidRPr="003F60D8">
        <w:rPr>
          <w:rFonts w:ascii="Arial" w:hAnsi="Arial" w:cs="Arial"/>
          <w:sz w:val="22"/>
          <w:szCs w:val="22"/>
        </w:rPr>
        <w:t xml:space="preserve"> </w:t>
      </w:r>
    </w:p>
    <w:p w:rsidR="003F60D8" w:rsidRDefault="003F60D8" w:rsidP="003F60D8">
      <w:pPr>
        <w:jc w:val="both"/>
        <w:rPr>
          <w:rFonts w:ascii="Arial" w:hAnsi="Arial" w:cs="Arial"/>
          <w:i/>
          <w:sz w:val="22"/>
          <w:szCs w:val="22"/>
          <w:u w:val="single"/>
        </w:rPr>
      </w:pPr>
    </w:p>
    <w:p w:rsidR="000623C1" w:rsidRPr="00771B8C" w:rsidRDefault="000623C1" w:rsidP="00AA148F">
      <w:pPr>
        <w:jc w:val="both"/>
        <w:rPr>
          <w:rFonts w:ascii="Arial" w:hAnsi="Arial" w:cs="Arial"/>
          <w:sz w:val="22"/>
          <w:szCs w:val="22"/>
          <w:u w:val="single"/>
        </w:rPr>
      </w:pPr>
    </w:p>
    <w:p w:rsidR="00C6272F" w:rsidRPr="00CA2961" w:rsidRDefault="00C6272F" w:rsidP="00C6272F">
      <w:pPr>
        <w:jc w:val="both"/>
        <w:rPr>
          <w:rFonts w:ascii="Arial" w:hAnsi="Arial" w:cs="Arial"/>
          <w:sz w:val="22"/>
          <w:szCs w:val="22"/>
          <w:u w:val="single"/>
        </w:rPr>
      </w:pPr>
      <w:r w:rsidRPr="00CA2961">
        <w:rPr>
          <w:rFonts w:ascii="Arial" w:hAnsi="Arial" w:cs="Arial"/>
          <w:sz w:val="22"/>
          <w:szCs w:val="22"/>
          <w:u w:val="single"/>
        </w:rPr>
        <w:t>AB 2452 (</w:t>
      </w:r>
      <w:proofErr w:type="spellStart"/>
      <w:r w:rsidRPr="00CA2961">
        <w:rPr>
          <w:rFonts w:ascii="Arial" w:hAnsi="Arial" w:cs="Arial"/>
          <w:sz w:val="22"/>
          <w:szCs w:val="22"/>
          <w:u w:val="single"/>
        </w:rPr>
        <w:t>Ammiano</w:t>
      </w:r>
      <w:proofErr w:type="spellEnd"/>
      <w:r w:rsidRPr="00CA2961">
        <w:rPr>
          <w:rFonts w:ascii="Arial" w:hAnsi="Arial" w:cs="Arial"/>
          <w:sz w:val="22"/>
          <w:szCs w:val="22"/>
          <w:u w:val="single"/>
        </w:rPr>
        <w:t>) Political Reform Act of 1974</w:t>
      </w:r>
    </w:p>
    <w:p w:rsidR="00C6272F" w:rsidRPr="00CA2961" w:rsidRDefault="00C6272F" w:rsidP="00C6272F">
      <w:pPr>
        <w:jc w:val="both"/>
        <w:rPr>
          <w:rFonts w:ascii="Arial" w:hAnsi="Arial" w:cs="Arial"/>
          <w:sz w:val="22"/>
          <w:szCs w:val="22"/>
          <w:u w:val="single"/>
        </w:rPr>
      </w:pPr>
    </w:p>
    <w:p w:rsidR="00C6272F" w:rsidRPr="00CA2961" w:rsidRDefault="00C6272F" w:rsidP="00C6272F">
      <w:pPr>
        <w:jc w:val="both"/>
        <w:rPr>
          <w:rFonts w:ascii="Arial" w:hAnsi="Arial" w:cs="Arial"/>
          <w:sz w:val="22"/>
          <w:szCs w:val="22"/>
        </w:rPr>
      </w:pPr>
      <w:r w:rsidRPr="00CA2961">
        <w:rPr>
          <w:rFonts w:ascii="Arial" w:hAnsi="Arial" w:cs="Arial"/>
          <w:sz w:val="22"/>
          <w:szCs w:val="22"/>
        </w:rPr>
        <w:t xml:space="preserve">Position:  </w:t>
      </w:r>
      <w:r>
        <w:rPr>
          <w:rFonts w:ascii="Arial" w:hAnsi="Arial" w:cs="Arial"/>
          <w:sz w:val="22"/>
          <w:szCs w:val="22"/>
        </w:rPr>
        <w:t>No position</w:t>
      </w:r>
    </w:p>
    <w:p w:rsidR="00C6272F" w:rsidRPr="00CA2961" w:rsidRDefault="00C6272F" w:rsidP="00C6272F">
      <w:pPr>
        <w:jc w:val="both"/>
        <w:rPr>
          <w:rFonts w:ascii="Arial" w:hAnsi="Arial" w:cs="Arial"/>
          <w:sz w:val="22"/>
          <w:szCs w:val="22"/>
        </w:rPr>
      </w:pPr>
    </w:p>
    <w:p w:rsidR="00C6272F" w:rsidRDefault="00C6272F" w:rsidP="00C6272F">
      <w:pPr>
        <w:jc w:val="both"/>
        <w:rPr>
          <w:rFonts w:ascii="Arial" w:hAnsi="Arial" w:cs="Arial"/>
          <w:sz w:val="22"/>
          <w:szCs w:val="22"/>
        </w:rPr>
      </w:pPr>
      <w:r w:rsidRPr="00CA2961">
        <w:rPr>
          <w:rFonts w:ascii="Arial" w:hAnsi="Arial" w:cs="Arial"/>
          <w:sz w:val="22"/>
          <w:szCs w:val="22"/>
        </w:rPr>
        <w:t>Discussion:  This bill would authorize a local government agency to require an elected officer, candidate, committee, or other person required to file campaign statements electronically under specific conditions.</w:t>
      </w:r>
    </w:p>
    <w:p w:rsidR="00D8132D" w:rsidRDefault="00D8132D" w:rsidP="00C6272F">
      <w:pPr>
        <w:jc w:val="both"/>
        <w:rPr>
          <w:rFonts w:ascii="Arial" w:hAnsi="Arial" w:cs="Arial"/>
          <w:sz w:val="22"/>
          <w:szCs w:val="22"/>
        </w:rPr>
      </w:pPr>
    </w:p>
    <w:p w:rsidR="00D8132D" w:rsidRDefault="00D8132D" w:rsidP="00C6272F">
      <w:pPr>
        <w:jc w:val="both"/>
        <w:rPr>
          <w:rFonts w:ascii="Arial" w:hAnsi="Arial" w:cs="Arial"/>
          <w:sz w:val="22"/>
          <w:szCs w:val="22"/>
        </w:rPr>
      </w:pPr>
      <w:r>
        <w:rPr>
          <w:rFonts w:ascii="Arial" w:hAnsi="Arial" w:cs="Arial"/>
          <w:sz w:val="22"/>
          <w:szCs w:val="22"/>
        </w:rPr>
        <w:t>This bill has been chaptered.</w:t>
      </w:r>
    </w:p>
    <w:p w:rsidR="00D8132D" w:rsidRDefault="00D8132D" w:rsidP="00C6272F">
      <w:pPr>
        <w:jc w:val="both"/>
        <w:rPr>
          <w:rFonts w:ascii="Arial" w:hAnsi="Arial" w:cs="Arial"/>
          <w:sz w:val="22"/>
          <w:szCs w:val="22"/>
        </w:rPr>
      </w:pPr>
    </w:p>
    <w:p w:rsidR="00D8132D" w:rsidRPr="00B01220" w:rsidRDefault="00D8132D" w:rsidP="00D8132D">
      <w:pPr>
        <w:jc w:val="both"/>
        <w:rPr>
          <w:rFonts w:ascii="Arial" w:hAnsi="Arial" w:cs="Arial"/>
          <w:sz w:val="22"/>
          <w:szCs w:val="22"/>
          <w:u w:val="single"/>
        </w:rPr>
      </w:pPr>
      <w:r>
        <w:rPr>
          <w:rFonts w:ascii="Arial" w:hAnsi="Arial" w:cs="Arial"/>
          <w:sz w:val="22"/>
          <w:szCs w:val="22"/>
          <w:u w:val="single"/>
        </w:rPr>
        <w:t>S</w:t>
      </w:r>
      <w:r w:rsidRPr="00B01220">
        <w:rPr>
          <w:rFonts w:ascii="Arial" w:hAnsi="Arial" w:cs="Arial"/>
          <w:sz w:val="22"/>
          <w:szCs w:val="22"/>
          <w:u w:val="single"/>
        </w:rPr>
        <w:t xml:space="preserve">B </w:t>
      </w:r>
      <w:r>
        <w:rPr>
          <w:rFonts w:ascii="Arial" w:hAnsi="Arial" w:cs="Arial"/>
          <w:sz w:val="22"/>
          <w:szCs w:val="22"/>
          <w:u w:val="single"/>
        </w:rPr>
        <w:t>35</w:t>
      </w:r>
      <w:r w:rsidRPr="00B01220">
        <w:rPr>
          <w:rFonts w:ascii="Arial" w:hAnsi="Arial" w:cs="Arial"/>
          <w:sz w:val="22"/>
          <w:szCs w:val="22"/>
          <w:u w:val="single"/>
        </w:rPr>
        <w:t xml:space="preserve"> (</w:t>
      </w:r>
      <w:r>
        <w:rPr>
          <w:rFonts w:ascii="Arial" w:hAnsi="Arial" w:cs="Arial"/>
          <w:sz w:val="22"/>
          <w:szCs w:val="22"/>
          <w:u w:val="single"/>
        </w:rPr>
        <w:t>Padilla</w:t>
      </w:r>
      <w:proofErr w:type="gramStart"/>
      <w:r w:rsidRPr="00B01220">
        <w:rPr>
          <w:rFonts w:ascii="Arial" w:hAnsi="Arial" w:cs="Arial"/>
          <w:sz w:val="22"/>
          <w:szCs w:val="22"/>
          <w:u w:val="single"/>
        </w:rPr>
        <w:t xml:space="preserve">)  </w:t>
      </w:r>
      <w:r>
        <w:rPr>
          <w:rFonts w:ascii="Arial" w:hAnsi="Arial" w:cs="Arial"/>
          <w:sz w:val="22"/>
          <w:szCs w:val="22"/>
          <w:u w:val="single"/>
        </w:rPr>
        <w:t>Voter</w:t>
      </w:r>
      <w:proofErr w:type="gramEnd"/>
      <w:r>
        <w:rPr>
          <w:rFonts w:ascii="Arial" w:hAnsi="Arial" w:cs="Arial"/>
          <w:sz w:val="22"/>
          <w:szCs w:val="22"/>
          <w:u w:val="single"/>
        </w:rPr>
        <w:t xml:space="preserve"> Registration Agencies</w:t>
      </w:r>
    </w:p>
    <w:p w:rsidR="00D8132D" w:rsidRPr="00DA607A" w:rsidRDefault="00D8132D" w:rsidP="00D8132D">
      <w:pPr>
        <w:jc w:val="both"/>
        <w:rPr>
          <w:rFonts w:ascii="Arial" w:hAnsi="Arial" w:cs="Arial"/>
          <w:i/>
          <w:sz w:val="22"/>
          <w:szCs w:val="22"/>
          <w:u w:val="single"/>
        </w:rPr>
      </w:pPr>
    </w:p>
    <w:p w:rsidR="00D8132D" w:rsidRPr="00B01220" w:rsidRDefault="00D8132D" w:rsidP="00D8132D">
      <w:pPr>
        <w:jc w:val="both"/>
        <w:rPr>
          <w:rFonts w:ascii="Arial" w:hAnsi="Arial" w:cs="Arial"/>
          <w:sz w:val="22"/>
          <w:szCs w:val="22"/>
        </w:rPr>
      </w:pPr>
      <w:r w:rsidRPr="00B01220">
        <w:rPr>
          <w:rFonts w:ascii="Arial" w:hAnsi="Arial" w:cs="Arial"/>
          <w:sz w:val="22"/>
          <w:szCs w:val="22"/>
        </w:rPr>
        <w:t xml:space="preserve">Position:  </w:t>
      </w:r>
      <w:r>
        <w:rPr>
          <w:rFonts w:ascii="Arial" w:hAnsi="Arial" w:cs="Arial"/>
          <w:sz w:val="22"/>
          <w:szCs w:val="22"/>
        </w:rPr>
        <w:t>Support in concept</w:t>
      </w:r>
    </w:p>
    <w:p w:rsidR="00D8132D" w:rsidRPr="00B01220" w:rsidRDefault="00D8132D" w:rsidP="00D8132D">
      <w:pPr>
        <w:jc w:val="both"/>
        <w:rPr>
          <w:rFonts w:ascii="Arial" w:hAnsi="Arial" w:cs="Arial"/>
          <w:sz w:val="22"/>
          <w:szCs w:val="22"/>
        </w:rPr>
      </w:pPr>
    </w:p>
    <w:p w:rsidR="00D8132D" w:rsidRDefault="00D8132D" w:rsidP="00D8132D">
      <w:pPr>
        <w:pStyle w:val="Body1"/>
        <w:rPr>
          <w:rFonts w:ascii="Arial" w:hAnsi="Arial" w:cs="Arial"/>
          <w:sz w:val="22"/>
          <w:szCs w:val="22"/>
        </w:rPr>
      </w:pPr>
      <w:r w:rsidRPr="00B01220">
        <w:rPr>
          <w:rFonts w:ascii="Arial" w:hAnsi="Arial" w:cs="Arial"/>
          <w:sz w:val="22"/>
          <w:szCs w:val="22"/>
        </w:rPr>
        <w:t xml:space="preserve">Discussion:  </w:t>
      </w:r>
      <w:r>
        <w:rPr>
          <w:rFonts w:ascii="Arial" w:hAnsi="Arial" w:cs="Arial"/>
          <w:sz w:val="22"/>
          <w:szCs w:val="22"/>
        </w:rPr>
        <w:t xml:space="preserve">Lori </w:t>
      </w:r>
      <w:proofErr w:type="spellStart"/>
      <w:r>
        <w:rPr>
          <w:rFonts w:ascii="Arial" w:hAnsi="Arial" w:cs="Arial"/>
          <w:sz w:val="22"/>
          <w:szCs w:val="22"/>
        </w:rPr>
        <w:t>Shellenberger</w:t>
      </w:r>
      <w:proofErr w:type="spellEnd"/>
      <w:r>
        <w:rPr>
          <w:rFonts w:ascii="Arial" w:hAnsi="Arial" w:cs="Arial"/>
          <w:sz w:val="22"/>
          <w:szCs w:val="22"/>
        </w:rPr>
        <w:t xml:space="preserve"> a Civic Engagement Attorney from the ACLU made presentation at Annual Conference related to SB 35 (a.k.a., NVRA Modernization Act).  She described this bill as means to ensure that state agencies comply with the </w:t>
      </w:r>
      <w:r w:rsidR="006E5282">
        <w:rPr>
          <w:rFonts w:ascii="Arial" w:hAnsi="Arial" w:cs="Arial"/>
          <w:sz w:val="22"/>
          <w:szCs w:val="22"/>
        </w:rPr>
        <w:t>National Voter Registration Act</w:t>
      </w:r>
      <w:r>
        <w:rPr>
          <w:rFonts w:ascii="Arial" w:hAnsi="Arial" w:cs="Arial"/>
          <w:sz w:val="22"/>
          <w:szCs w:val="22"/>
        </w:rPr>
        <w:t xml:space="preserve"> of 1993 (NVRA).</w:t>
      </w:r>
    </w:p>
    <w:p w:rsidR="00D8132D" w:rsidRDefault="00D8132D" w:rsidP="00D8132D">
      <w:pPr>
        <w:pStyle w:val="Body1"/>
        <w:rPr>
          <w:rFonts w:ascii="Arial" w:hAnsi="Arial" w:cs="Arial"/>
          <w:sz w:val="22"/>
          <w:szCs w:val="22"/>
        </w:rPr>
      </w:pPr>
    </w:p>
    <w:p w:rsidR="00D8132D" w:rsidRDefault="00D8132D" w:rsidP="00D8132D">
      <w:pPr>
        <w:pStyle w:val="Body1"/>
        <w:rPr>
          <w:rFonts w:ascii="Arial" w:hAnsi="Arial" w:cs="Arial"/>
          <w:sz w:val="22"/>
          <w:szCs w:val="22"/>
        </w:rPr>
      </w:pPr>
      <w:r>
        <w:rPr>
          <w:rFonts w:ascii="Arial" w:hAnsi="Arial" w:cs="Arial"/>
          <w:sz w:val="22"/>
          <w:szCs w:val="22"/>
        </w:rPr>
        <w:t>Bill was amended yesterday.  CACEO still supports.</w:t>
      </w:r>
    </w:p>
    <w:p w:rsidR="00D8132D" w:rsidRDefault="00D8132D" w:rsidP="00D8132D">
      <w:pPr>
        <w:pStyle w:val="Body1"/>
        <w:rPr>
          <w:rFonts w:ascii="Arial" w:hAnsi="Arial" w:cs="Arial"/>
          <w:sz w:val="22"/>
          <w:szCs w:val="22"/>
        </w:rPr>
      </w:pPr>
    </w:p>
    <w:p w:rsidR="00D8132D" w:rsidRPr="0046502E" w:rsidRDefault="00D8132D" w:rsidP="00D8132D">
      <w:pPr>
        <w:jc w:val="both"/>
        <w:rPr>
          <w:rFonts w:ascii="Arial" w:hAnsi="Arial" w:cs="Arial"/>
          <w:sz w:val="22"/>
          <w:szCs w:val="22"/>
          <w:u w:val="single"/>
        </w:rPr>
      </w:pPr>
      <w:r w:rsidRPr="0046502E">
        <w:rPr>
          <w:rFonts w:ascii="Arial" w:hAnsi="Arial" w:cs="Arial"/>
          <w:sz w:val="22"/>
          <w:szCs w:val="22"/>
          <w:u w:val="single"/>
        </w:rPr>
        <w:t xml:space="preserve">SB </w:t>
      </w:r>
      <w:r>
        <w:rPr>
          <w:rFonts w:ascii="Arial" w:hAnsi="Arial" w:cs="Arial"/>
          <w:sz w:val="22"/>
          <w:szCs w:val="22"/>
          <w:u w:val="single"/>
        </w:rPr>
        <w:t>1233</w:t>
      </w:r>
      <w:r w:rsidRPr="0046502E">
        <w:rPr>
          <w:rFonts w:ascii="Arial" w:hAnsi="Arial" w:cs="Arial"/>
          <w:sz w:val="22"/>
          <w:szCs w:val="22"/>
          <w:u w:val="single"/>
        </w:rPr>
        <w:t xml:space="preserve"> (</w:t>
      </w:r>
      <w:r>
        <w:rPr>
          <w:rFonts w:ascii="Arial" w:hAnsi="Arial" w:cs="Arial"/>
          <w:sz w:val="22"/>
          <w:szCs w:val="22"/>
          <w:u w:val="single"/>
        </w:rPr>
        <w:t>Padilla</w:t>
      </w:r>
      <w:r w:rsidRPr="0046502E">
        <w:rPr>
          <w:rFonts w:ascii="Arial" w:hAnsi="Arial" w:cs="Arial"/>
          <w:sz w:val="22"/>
          <w:szCs w:val="22"/>
          <w:u w:val="single"/>
        </w:rPr>
        <w:t xml:space="preserve">) </w:t>
      </w:r>
      <w:r>
        <w:rPr>
          <w:rFonts w:ascii="Arial" w:hAnsi="Arial" w:cs="Arial"/>
          <w:sz w:val="22"/>
          <w:szCs w:val="22"/>
          <w:u w:val="single"/>
        </w:rPr>
        <w:t>Initiative and referendum petitions: translation of circulating title and summary</w:t>
      </w:r>
    </w:p>
    <w:p w:rsidR="00D8132D" w:rsidRPr="0046502E" w:rsidRDefault="00D8132D" w:rsidP="00D8132D">
      <w:pPr>
        <w:jc w:val="both"/>
        <w:rPr>
          <w:rFonts w:ascii="Arial" w:hAnsi="Arial" w:cs="Arial"/>
          <w:sz w:val="22"/>
          <w:szCs w:val="22"/>
          <w:u w:val="single"/>
        </w:rPr>
      </w:pPr>
    </w:p>
    <w:p w:rsidR="00D8132D" w:rsidRPr="0046502E" w:rsidRDefault="00D8132D" w:rsidP="00D8132D">
      <w:pPr>
        <w:jc w:val="both"/>
        <w:rPr>
          <w:rFonts w:ascii="Arial" w:hAnsi="Arial" w:cs="Arial"/>
          <w:sz w:val="22"/>
          <w:szCs w:val="22"/>
        </w:rPr>
      </w:pPr>
      <w:r w:rsidRPr="0046502E">
        <w:rPr>
          <w:rFonts w:ascii="Arial" w:hAnsi="Arial" w:cs="Arial"/>
          <w:sz w:val="22"/>
          <w:szCs w:val="22"/>
        </w:rPr>
        <w:t xml:space="preserve">Position:  </w:t>
      </w:r>
      <w:r>
        <w:rPr>
          <w:rFonts w:ascii="Arial" w:hAnsi="Arial" w:cs="Arial"/>
          <w:sz w:val="22"/>
          <w:szCs w:val="22"/>
        </w:rPr>
        <w:t>Watch</w:t>
      </w:r>
    </w:p>
    <w:p w:rsidR="00D8132D" w:rsidRPr="0046502E" w:rsidRDefault="00D8132D" w:rsidP="00D8132D">
      <w:pPr>
        <w:jc w:val="both"/>
        <w:rPr>
          <w:rFonts w:ascii="Arial" w:hAnsi="Arial" w:cs="Arial"/>
          <w:sz w:val="22"/>
          <w:szCs w:val="22"/>
        </w:rPr>
      </w:pPr>
    </w:p>
    <w:p w:rsidR="00D8132D" w:rsidRDefault="00D8132D" w:rsidP="00D8132D">
      <w:pPr>
        <w:jc w:val="both"/>
        <w:rPr>
          <w:rFonts w:ascii="Arial" w:hAnsi="Arial" w:cs="Arial"/>
          <w:sz w:val="22"/>
          <w:szCs w:val="22"/>
        </w:rPr>
      </w:pPr>
      <w:r w:rsidRPr="0046502E">
        <w:rPr>
          <w:rFonts w:ascii="Arial" w:hAnsi="Arial" w:cs="Arial"/>
          <w:sz w:val="22"/>
          <w:szCs w:val="22"/>
        </w:rPr>
        <w:t xml:space="preserve">Discussion:  This </w:t>
      </w:r>
      <w:r>
        <w:rPr>
          <w:rFonts w:ascii="Arial" w:hAnsi="Arial" w:cs="Arial"/>
          <w:sz w:val="22"/>
          <w:szCs w:val="22"/>
        </w:rPr>
        <w:t>bill would require that the circulating title and summary of initiative or referendum measures be translated into specific languages in counties that are subject to the Voting Rights Act.  The translations would be made available to the circulator.</w:t>
      </w:r>
    </w:p>
    <w:p w:rsidR="00D8132D" w:rsidRDefault="00D8132D" w:rsidP="00D8132D">
      <w:pPr>
        <w:jc w:val="both"/>
        <w:rPr>
          <w:rFonts w:ascii="Arial" w:hAnsi="Arial" w:cs="Arial"/>
          <w:sz w:val="22"/>
          <w:szCs w:val="22"/>
        </w:rPr>
      </w:pPr>
    </w:p>
    <w:p w:rsidR="00D8132D" w:rsidRDefault="00D8132D" w:rsidP="00D8132D">
      <w:pPr>
        <w:jc w:val="both"/>
        <w:rPr>
          <w:rFonts w:ascii="Arial" w:hAnsi="Arial" w:cs="Arial"/>
          <w:sz w:val="22"/>
          <w:szCs w:val="22"/>
        </w:rPr>
      </w:pPr>
      <w:r>
        <w:rPr>
          <w:rFonts w:ascii="Arial" w:hAnsi="Arial" w:cs="Arial"/>
          <w:sz w:val="22"/>
          <w:szCs w:val="22"/>
        </w:rPr>
        <w:t>This bill has been enrolled.</w:t>
      </w:r>
    </w:p>
    <w:p w:rsidR="00A15074" w:rsidRDefault="00A15074" w:rsidP="00D8132D">
      <w:pPr>
        <w:jc w:val="both"/>
        <w:rPr>
          <w:rFonts w:ascii="Arial" w:hAnsi="Arial" w:cs="Arial"/>
          <w:sz w:val="22"/>
          <w:szCs w:val="22"/>
        </w:rPr>
      </w:pPr>
    </w:p>
    <w:p w:rsidR="00A15074" w:rsidRPr="005058D7" w:rsidRDefault="00A15074" w:rsidP="00A15074">
      <w:pPr>
        <w:jc w:val="both"/>
        <w:rPr>
          <w:rFonts w:ascii="Arial" w:hAnsi="Arial" w:cs="Arial"/>
          <w:sz w:val="22"/>
          <w:szCs w:val="22"/>
          <w:u w:val="single"/>
        </w:rPr>
      </w:pPr>
      <w:r w:rsidRPr="005058D7">
        <w:rPr>
          <w:rFonts w:ascii="Arial" w:hAnsi="Arial" w:cs="Arial"/>
          <w:sz w:val="22"/>
          <w:szCs w:val="22"/>
          <w:u w:val="single"/>
        </w:rPr>
        <w:t>SB 1272 (Kehoe</w:t>
      </w:r>
      <w:proofErr w:type="gramStart"/>
      <w:r w:rsidRPr="005058D7">
        <w:rPr>
          <w:rFonts w:ascii="Arial" w:hAnsi="Arial" w:cs="Arial"/>
          <w:sz w:val="22"/>
          <w:szCs w:val="22"/>
          <w:u w:val="single"/>
        </w:rPr>
        <w:t>)  Political</w:t>
      </w:r>
      <w:proofErr w:type="gramEnd"/>
      <w:r w:rsidRPr="005058D7">
        <w:rPr>
          <w:rFonts w:ascii="Arial" w:hAnsi="Arial" w:cs="Arial"/>
          <w:sz w:val="22"/>
          <w:szCs w:val="22"/>
          <w:u w:val="single"/>
        </w:rPr>
        <w:t xml:space="preserve"> party organization: county central committees</w:t>
      </w:r>
    </w:p>
    <w:p w:rsidR="00A15074" w:rsidRPr="005058D7" w:rsidRDefault="00A15074" w:rsidP="00A15074">
      <w:pPr>
        <w:jc w:val="both"/>
        <w:rPr>
          <w:rFonts w:ascii="Arial" w:hAnsi="Arial" w:cs="Arial"/>
          <w:sz w:val="22"/>
          <w:szCs w:val="22"/>
          <w:u w:val="single"/>
        </w:rPr>
      </w:pPr>
    </w:p>
    <w:p w:rsidR="00A15074" w:rsidRPr="005058D7" w:rsidRDefault="00A15074" w:rsidP="00A15074">
      <w:pPr>
        <w:jc w:val="both"/>
        <w:rPr>
          <w:rFonts w:ascii="Arial" w:hAnsi="Arial" w:cs="Arial"/>
          <w:sz w:val="22"/>
          <w:szCs w:val="22"/>
        </w:rPr>
      </w:pPr>
      <w:r w:rsidRPr="005058D7">
        <w:rPr>
          <w:rFonts w:ascii="Arial" w:hAnsi="Arial" w:cs="Arial"/>
          <w:sz w:val="22"/>
          <w:szCs w:val="22"/>
        </w:rPr>
        <w:t>Position:  Support</w:t>
      </w:r>
    </w:p>
    <w:p w:rsidR="00A15074" w:rsidRPr="005058D7" w:rsidRDefault="00A15074" w:rsidP="00A15074">
      <w:pPr>
        <w:jc w:val="both"/>
        <w:rPr>
          <w:rFonts w:ascii="Arial" w:hAnsi="Arial" w:cs="Arial"/>
          <w:sz w:val="22"/>
          <w:szCs w:val="22"/>
        </w:rPr>
      </w:pPr>
    </w:p>
    <w:p w:rsidR="00A15074" w:rsidRDefault="00A15074" w:rsidP="00A15074">
      <w:pPr>
        <w:jc w:val="both"/>
        <w:rPr>
          <w:rFonts w:ascii="Arial" w:hAnsi="Arial" w:cs="Arial"/>
          <w:sz w:val="22"/>
          <w:szCs w:val="22"/>
        </w:rPr>
      </w:pPr>
      <w:r w:rsidRPr="005058D7">
        <w:rPr>
          <w:rFonts w:ascii="Arial" w:hAnsi="Arial" w:cs="Arial"/>
          <w:sz w:val="22"/>
          <w:szCs w:val="22"/>
        </w:rPr>
        <w:t>Discussion:  This bill would provide that county central committee elections occur every four years during the presidential primary election.</w:t>
      </w:r>
    </w:p>
    <w:p w:rsidR="00A15074" w:rsidRDefault="00A15074" w:rsidP="00A15074">
      <w:pPr>
        <w:jc w:val="both"/>
        <w:rPr>
          <w:rFonts w:ascii="Arial" w:hAnsi="Arial" w:cs="Arial"/>
          <w:sz w:val="22"/>
          <w:szCs w:val="22"/>
        </w:rPr>
      </w:pPr>
    </w:p>
    <w:p w:rsidR="00A15074" w:rsidRDefault="00A15074" w:rsidP="00A15074">
      <w:pPr>
        <w:jc w:val="both"/>
        <w:rPr>
          <w:rFonts w:ascii="Arial" w:hAnsi="Arial" w:cs="Arial"/>
          <w:sz w:val="22"/>
          <w:szCs w:val="22"/>
        </w:rPr>
      </w:pPr>
      <w:r>
        <w:rPr>
          <w:rFonts w:ascii="Arial" w:hAnsi="Arial" w:cs="Arial"/>
          <w:sz w:val="22"/>
          <w:szCs w:val="22"/>
        </w:rPr>
        <w:t>The bill continues to move and CACEO will send “enthusiastic” letter of support to Governor.</w:t>
      </w:r>
    </w:p>
    <w:p w:rsidR="00467D4F" w:rsidRDefault="00467D4F" w:rsidP="00A15074">
      <w:pPr>
        <w:jc w:val="both"/>
        <w:rPr>
          <w:rFonts w:ascii="Arial" w:hAnsi="Arial" w:cs="Arial"/>
          <w:sz w:val="22"/>
          <w:szCs w:val="22"/>
        </w:rPr>
      </w:pPr>
    </w:p>
    <w:p w:rsidR="00467D4F" w:rsidRPr="00C3595F" w:rsidRDefault="00467D4F" w:rsidP="00467D4F">
      <w:pPr>
        <w:jc w:val="both"/>
        <w:rPr>
          <w:rFonts w:ascii="Arial" w:hAnsi="Arial" w:cs="Arial"/>
          <w:sz w:val="22"/>
          <w:szCs w:val="22"/>
          <w:u w:val="single"/>
        </w:rPr>
      </w:pPr>
      <w:r w:rsidRPr="00C3595F">
        <w:rPr>
          <w:rFonts w:ascii="Arial" w:hAnsi="Arial" w:cs="Arial"/>
          <w:sz w:val="22"/>
          <w:szCs w:val="22"/>
          <w:u w:val="single"/>
        </w:rPr>
        <w:t>SB 1275 (Lieu</w:t>
      </w:r>
      <w:proofErr w:type="gramStart"/>
      <w:r w:rsidRPr="00C3595F">
        <w:rPr>
          <w:rFonts w:ascii="Arial" w:hAnsi="Arial" w:cs="Arial"/>
          <w:sz w:val="22"/>
          <w:szCs w:val="22"/>
          <w:u w:val="single"/>
        </w:rPr>
        <w:t>)  Vacancies</w:t>
      </w:r>
      <w:proofErr w:type="gramEnd"/>
      <w:r w:rsidRPr="00C3595F">
        <w:rPr>
          <w:rFonts w:ascii="Arial" w:hAnsi="Arial" w:cs="Arial"/>
          <w:sz w:val="22"/>
          <w:szCs w:val="22"/>
          <w:u w:val="single"/>
        </w:rPr>
        <w:t xml:space="preserve"> in office: special elections</w:t>
      </w:r>
    </w:p>
    <w:p w:rsidR="00467D4F" w:rsidRPr="00C3595F" w:rsidRDefault="00467D4F" w:rsidP="00467D4F">
      <w:pPr>
        <w:jc w:val="both"/>
        <w:rPr>
          <w:rFonts w:ascii="Arial" w:hAnsi="Arial" w:cs="Arial"/>
          <w:sz w:val="22"/>
          <w:szCs w:val="22"/>
          <w:u w:val="single"/>
        </w:rPr>
      </w:pPr>
    </w:p>
    <w:p w:rsidR="00467D4F" w:rsidRPr="00C3595F" w:rsidRDefault="00467D4F" w:rsidP="00467D4F">
      <w:pPr>
        <w:jc w:val="both"/>
        <w:rPr>
          <w:rFonts w:ascii="Arial" w:hAnsi="Arial" w:cs="Arial"/>
          <w:sz w:val="22"/>
          <w:szCs w:val="22"/>
        </w:rPr>
      </w:pPr>
      <w:r w:rsidRPr="00C3595F">
        <w:rPr>
          <w:rFonts w:ascii="Arial" w:hAnsi="Arial" w:cs="Arial"/>
          <w:sz w:val="22"/>
          <w:szCs w:val="22"/>
        </w:rPr>
        <w:t>Position:  Support</w:t>
      </w:r>
    </w:p>
    <w:p w:rsidR="00467D4F" w:rsidRPr="00C3595F" w:rsidRDefault="00467D4F" w:rsidP="00467D4F">
      <w:pPr>
        <w:jc w:val="both"/>
        <w:rPr>
          <w:rFonts w:ascii="Arial" w:hAnsi="Arial" w:cs="Arial"/>
          <w:sz w:val="22"/>
          <w:szCs w:val="22"/>
        </w:rPr>
      </w:pPr>
    </w:p>
    <w:p w:rsidR="00467D4F" w:rsidRDefault="00467D4F" w:rsidP="00467D4F">
      <w:pPr>
        <w:jc w:val="both"/>
        <w:rPr>
          <w:rFonts w:ascii="Arial" w:hAnsi="Arial" w:cs="Arial"/>
          <w:sz w:val="22"/>
          <w:szCs w:val="22"/>
        </w:rPr>
      </w:pPr>
      <w:r w:rsidRPr="00C3595F">
        <w:rPr>
          <w:rFonts w:ascii="Arial" w:hAnsi="Arial" w:cs="Arial"/>
          <w:sz w:val="22"/>
          <w:szCs w:val="22"/>
        </w:rPr>
        <w:t>Discussion:  This bill would adjust special election related dates in order to better accommodate overseas/military election official</w:t>
      </w:r>
      <w:r>
        <w:rPr>
          <w:rFonts w:ascii="Arial" w:hAnsi="Arial" w:cs="Arial"/>
          <w:sz w:val="22"/>
          <w:szCs w:val="22"/>
        </w:rPr>
        <w:t>’</w:t>
      </w:r>
      <w:r w:rsidRPr="00C3595F">
        <w:rPr>
          <w:rFonts w:ascii="Arial" w:hAnsi="Arial" w:cs="Arial"/>
          <w:sz w:val="22"/>
          <w:szCs w:val="22"/>
        </w:rPr>
        <w:t xml:space="preserve">s </w:t>
      </w:r>
      <w:r>
        <w:rPr>
          <w:rFonts w:ascii="Arial" w:hAnsi="Arial" w:cs="Arial"/>
          <w:sz w:val="22"/>
          <w:szCs w:val="22"/>
        </w:rPr>
        <w:t>processes</w:t>
      </w:r>
      <w:r w:rsidRPr="00C3595F">
        <w:rPr>
          <w:rFonts w:ascii="Arial" w:hAnsi="Arial" w:cs="Arial"/>
          <w:sz w:val="22"/>
          <w:szCs w:val="22"/>
        </w:rPr>
        <w:t xml:space="preserve"> related to the MOVE Act</w:t>
      </w:r>
      <w:r>
        <w:rPr>
          <w:rFonts w:ascii="Arial" w:hAnsi="Arial" w:cs="Arial"/>
          <w:sz w:val="22"/>
          <w:szCs w:val="22"/>
        </w:rPr>
        <w:t xml:space="preserve"> mailing deadlines</w:t>
      </w:r>
      <w:r w:rsidRPr="00C3595F">
        <w:rPr>
          <w:rFonts w:ascii="Arial" w:hAnsi="Arial" w:cs="Arial"/>
          <w:sz w:val="22"/>
          <w:szCs w:val="22"/>
        </w:rPr>
        <w:t>.</w:t>
      </w:r>
    </w:p>
    <w:p w:rsidR="00467D4F" w:rsidRDefault="00467D4F" w:rsidP="00467D4F">
      <w:pPr>
        <w:jc w:val="both"/>
        <w:rPr>
          <w:rFonts w:ascii="Arial" w:hAnsi="Arial" w:cs="Arial"/>
          <w:sz w:val="22"/>
          <w:szCs w:val="22"/>
        </w:rPr>
      </w:pPr>
    </w:p>
    <w:p w:rsidR="00467D4F" w:rsidRPr="00C3595F" w:rsidRDefault="00467D4F" w:rsidP="00467D4F">
      <w:pPr>
        <w:jc w:val="both"/>
        <w:rPr>
          <w:rFonts w:ascii="Arial" w:hAnsi="Arial" w:cs="Arial"/>
          <w:sz w:val="22"/>
          <w:szCs w:val="22"/>
        </w:rPr>
      </w:pPr>
      <w:r>
        <w:rPr>
          <w:rFonts w:ascii="Arial" w:hAnsi="Arial" w:cs="Arial"/>
          <w:sz w:val="22"/>
          <w:szCs w:val="22"/>
        </w:rPr>
        <w:t>CACEO will send letter of support to Governor.</w:t>
      </w:r>
    </w:p>
    <w:p w:rsidR="00467D4F" w:rsidRPr="005058D7" w:rsidRDefault="00467D4F" w:rsidP="00A15074">
      <w:pPr>
        <w:jc w:val="both"/>
        <w:rPr>
          <w:rFonts w:ascii="Arial" w:hAnsi="Arial" w:cs="Arial"/>
          <w:sz w:val="22"/>
          <w:szCs w:val="22"/>
          <w:u w:val="single"/>
        </w:rPr>
      </w:pPr>
    </w:p>
    <w:p w:rsidR="00A15074" w:rsidRDefault="00A15074" w:rsidP="00D8132D">
      <w:pPr>
        <w:jc w:val="both"/>
        <w:rPr>
          <w:rFonts w:ascii="Arial" w:hAnsi="Arial" w:cs="Arial"/>
          <w:sz w:val="22"/>
          <w:szCs w:val="22"/>
        </w:rPr>
      </w:pPr>
    </w:p>
    <w:p w:rsidR="00F8282A" w:rsidRPr="00DA607A" w:rsidRDefault="00F8282A" w:rsidP="00F8282A">
      <w:pPr>
        <w:pBdr>
          <w:bottom w:val="single" w:sz="4" w:space="1" w:color="auto"/>
        </w:pBdr>
        <w:rPr>
          <w:rFonts w:ascii="Arial" w:hAnsi="Arial" w:cs="Arial"/>
          <w:i/>
          <w:sz w:val="22"/>
        </w:rPr>
      </w:pPr>
    </w:p>
    <w:p w:rsidR="00F8282A" w:rsidRPr="00DA607A" w:rsidRDefault="00F8282A" w:rsidP="00F8282A">
      <w:pPr>
        <w:jc w:val="both"/>
        <w:rPr>
          <w:rFonts w:ascii="Arial" w:hAnsi="Arial"/>
          <w:i/>
          <w:sz w:val="22"/>
        </w:rPr>
      </w:pPr>
    </w:p>
    <w:p w:rsidR="001F20BA" w:rsidRDefault="001F20BA" w:rsidP="006950A7">
      <w:pPr>
        <w:spacing w:before="240"/>
        <w:rPr>
          <w:rStyle w:val="EmailStyle22"/>
          <w:b/>
          <w:bCs/>
          <w:i/>
          <w:sz w:val="22"/>
        </w:rPr>
      </w:pPr>
      <w:r w:rsidRPr="00DA607A">
        <w:rPr>
          <w:rStyle w:val="EmailStyle22"/>
          <w:b/>
          <w:bCs/>
          <w:i/>
          <w:sz w:val="22"/>
        </w:rPr>
        <w:t>HAVA/Voting System Subcommittee</w:t>
      </w:r>
      <w:r w:rsidR="006950A7">
        <w:rPr>
          <w:rStyle w:val="EmailStyle22"/>
          <w:b/>
          <w:bCs/>
          <w:i/>
          <w:sz w:val="22"/>
        </w:rPr>
        <w:t xml:space="preserve"> (</w:t>
      </w:r>
      <w:smartTag w:uri="urn:schemas-microsoft-com:office:smarttags" w:element="PersonName">
        <w:r w:rsidR="006950A7">
          <w:rPr>
            <w:rStyle w:val="EmailStyle22"/>
            <w:b/>
            <w:bCs/>
            <w:i/>
            <w:sz w:val="22"/>
          </w:rPr>
          <w:t>Tim McNamara</w:t>
        </w:r>
      </w:smartTag>
      <w:r w:rsidR="006950A7">
        <w:rPr>
          <w:rStyle w:val="EmailStyle22"/>
          <w:b/>
          <w:bCs/>
          <w:i/>
          <w:sz w:val="22"/>
        </w:rPr>
        <w:t>)</w:t>
      </w:r>
    </w:p>
    <w:p w:rsidR="00893964" w:rsidRDefault="00893964" w:rsidP="00B07DF9">
      <w:pPr>
        <w:rPr>
          <w:rStyle w:val="EmailStyle22"/>
          <w:sz w:val="22"/>
          <w:szCs w:val="22"/>
        </w:rPr>
      </w:pPr>
    </w:p>
    <w:p w:rsidR="00B07DF9" w:rsidRDefault="004D56A2" w:rsidP="00B07DF9">
      <w:pPr>
        <w:rPr>
          <w:rStyle w:val="EmailStyle22"/>
          <w:sz w:val="22"/>
          <w:szCs w:val="22"/>
        </w:rPr>
      </w:pPr>
      <w:r>
        <w:rPr>
          <w:rStyle w:val="EmailStyle22"/>
          <w:sz w:val="22"/>
          <w:szCs w:val="22"/>
        </w:rPr>
        <w:t xml:space="preserve">Susan </w:t>
      </w:r>
      <w:proofErr w:type="spellStart"/>
      <w:r>
        <w:rPr>
          <w:rStyle w:val="EmailStyle22"/>
          <w:sz w:val="22"/>
          <w:szCs w:val="22"/>
        </w:rPr>
        <w:t>Lapsley</w:t>
      </w:r>
      <w:proofErr w:type="spellEnd"/>
      <w:r w:rsidR="00B07DF9" w:rsidRPr="00AC3F76">
        <w:rPr>
          <w:rStyle w:val="EmailStyle22"/>
          <w:sz w:val="22"/>
          <w:szCs w:val="22"/>
        </w:rPr>
        <w:t xml:space="preserve"> </w:t>
      </w:r>
      <w:r w:rsidR="00B117CA">
        <w:rPr>
          <w:rStyle w:val="EmailStyle22"/>
          <w:sz w:val="22"/>
          <w:szCs w:val="22"/>
        </w:rPr>
        <w:t xml:space="preserve">and </w:t>
      </w:r>
      <w:r w:rsidR="00A73678">
        <w:rPr>
          <w:rStyle w:val="EmailStyle22"/>
          <w:sz w:val="22"/>
          <w:szCs w:val="22"/>
        </w:rPr>
        <w:t>Ryan Macias</w:t>
      </w:r>
      <w:r w:rsidR="00B117CA">
        <w:rPr>
          <w:rStyle w:val="EmailStyle22"/>
          <w:sz w:val="22"/>
          <w:szCs w:val="22"/>
        </w:rPr>
        <w:t xml:space="preserve"> </w:t>
      </w:r>
      <w:r w:rsidR="00970E0F">
        <w:rPr>
          <w:rStyle w:val="EmailStyle22"/>
          <w:sz w:val="22"/>
          <w:szCs w:val="22"/>
        </w:rPr>
        <w:t xml:space="preserve">of the </w:t>
      </w:r>
      <w:smartTag w:uri="urn:schemas-microsoft-com:office:smarttags" w:element="stockticker">
        <w:r w:rsidR="00B07DF9" w:rsidRPr="00AC3F76">
          <w:rPr>
            <w:rStyle w:val="EmailStyle22"/>
            <w:sz w:val="22"/>
            <w:szCs w:val="22"/>
          </w:rPr>
          <w:t>SOS</w:t>
        </w:r>
      </w:smartTag>
      <w:r w:rsidR="00B07DF9" w:rsidRPr="00AC3F76">
        <w:rPr>
          <w:rStyle w:val="EmailStyle22"/>
          <w:sz w:val="22"/>
          <w:szCs w:val="22"/>
        </w:rPr>
        <w:t xml:space="preserve"> gave status reports and answered questions on the Statewide Database, Voting Systems, the Voting Modernization Board, etc.</w:t>
      </w:r>
    </w:p>
    <w:p w:rsidR="00B07DF9" w:rsidRPr="00AC3F76" w:rsidRDefault="00B07DF9" w:rsidP="00B07DF9">
      <w:pPr>
        <w:rPr>
          <w:rStyle w:val="EmailStyle22"/>
          <w:sz w:val="22"/>
          <w:szCs w:val="22"/>
        </w:rPr>
      </w:pPr>
    </w:p>
    <w:p w:rsidR="007201E0" w:rsidRPr="003E3DAE" w:rsidRDefault="003E3DAE" w:rsidP="00A73678">
      <w:pPr>
        <w:rPr>
          <w:rFonts w:ascii="Arial" w:hAnsi="Arial" w:cs="Arial"/>
          <w:sz w:val="22"/>
          <w:szCs w:val="22"/>
        </w:rPr>
      </w:pPr>
      <w:r>
        <w:rPr>
          <w:rFonts w:ascii="Arial" w:hAnsi="Arial" w:cs="Arial"/>
          <w:color w:val="2A2A2A"/>
          <w:sz w:val="22"/>
          <w:szCs w:val="22"/>
        </w:rPr>
        <w:t>.</w:t>
      </w:r>
    </w:p>
    <w:p w:rsidR="00760CD5" w:rsidRPr="00E43889" w:rsidRDefault="003E3DAE" w:rsidP="008820D6">
      <w:pPr>
        <w:numPr>
          <w:ilvl w:val="0"/>
          <w:numId w:val="2"/>
        </w:numPr>
        <w:rPr>
          <w:rFonts w:ascii="Arial" w:hAnsi="Arial" w:cs="Arial"/>
          <w:sz w:val="22"/>
          <w:szCs w:val="22"/>
        </w:rPr>
      </w:pPr>
      <w:r>
        <w:rPr>
          <w:rFonts w:ascii="Arial" w:hAnsi="Arial" w:cs="Arial"/>
          <w:sz w:val="22"/>
          <w:szCs w:val="22"/>
        </w:rPr>
        <w:t xml:space="preserve">Online Voter Registration, aka, </w:t>
      </w:r>
      <w:smartTag w:uri="urn:schemas-microsoft-com:office:smarttags" w:element="stockticker">
        <w:r>
          <w:rPr>
            <w:rFonts w:ascii="Arial" w:hAnsi="Arial" w:cs="Arial"/>
            <w:sz w:val="22"/>
            <w:szCs w:val="22"/>
          </w:rPr>
          <w:t>COVR</w:t>
        </w:r>
      </w:smartTag>
      <w:r w:rsidR="00B117CA">
        <w:rPr>
          <w:rFonts w:ascii="Arial" w:hAnsi="Arial" w:cs="Arial"/>
          <w:sz w:val="22"/>
          <w:szCs w:val="22"/>
        </w:rPr>
        <w:t xml:space="preserve">:  </w:t>
      </w:r>
      <w:r w:rsidR="00A73678">
        <w:rPr>
          <w:rFonts w:ascii="Arial" w:hAnsi="Arial" w:cs="Arial"/>
          <w:sz w:val="22"/>
          <w:szCs w:val="22"/>
        </w:rPr>
        <w:t>various testing is ongoing with “end to end” testing scheduled for next week</w:t>
      </w:r>
      <w:r w:rsidR="00923723">
        <w:rPr>
          <w:rFonts w:ascii="Arial" w:hAnsi="Arial" w:cs="Arial"/>
          <w:sz w:val="22"/>
          <w:szCs w:val="22"/>
        </w:rPr>
        <w:t>.</w:t>
      </w:r>
      <w:r w:rsidR="00A73678">
        <w:rPr>
          <w:rFonts w:ascii="Arial" w:hAnsi="Arial" w:cs="Arial"/>
          <w:sz w:val="22"/>
          <w:szCs w:val="22"/>
        </w:rPr>
        <w:t xml:space="preserve">  Deployment to voters will tak</w:t>
      </w:r>
      <w:r w:rsidR="001954E7">
        <w:rPr>
          <w:rFonts w:ascii="Arial" w:hAnsi="Arial" w:cs="Arial"/>
          <w:sz w:val="22"/>
          <w:szCs w:val="22"/>
        </w:rPr>
        <w:t xml:space="preserve">e place in the very near future; a CCROV (12254) was distributed yesterday describing COVR. </w:t>
      </w:r>
      <w:r>
        <w:rPr>
          <w:rFonts w:ascii="Arial" w:hAnsi="Arial" w:cs="Arial"/>
          <w:sz w:val="22"/>
          <w:szCs w:val="22"/>
        </w:rPr>
        <w:t xml:space="preserve"> </w:t>
      </w:r>
    </w:p>
    <w:p w:rsidR="001F20BA" w:rsidRPr="0004070A" w:rsidRDefault="00B07DF9" w:rsidP="008820D6">
      <w:pPr>
        <w:numPr>
          <w:ilvl w:val="0"/>
          <w:numId w:val="2"/>
        </w:numPr>
        <w:rPr>
          <w:rFonts w:ascii="Arial" w:hAnsi="Arial" w:cs="Arial"/>
          <w:color w:val="000000"/>
          <w:sz w:val="22"/>
          <w:szCs w:val="20"/>
        </w:rPr>
      </w:pPr>
      <w:r w:rsidRPr="0004070A">
        <w:rPr>
          <w:rFonts w:ascii="Arial" w:hAnsi="Arial" w:cs="Arial"/>
          <w:sz w:val="22"/>
          <w:szCs w:val="22"/>
        </w:rPr>
        <w:t xml:space="preserve">Voting systems:  </w:t>
      </w:r>
    </w:p>
    <w:p w:rsidR="00976FB8" w:rsidRPr="0004070A" w:rsidRDefault="001954E7" w:rsidP="008820D6">
      <w:pPr>
        <w:numPr>
          <w:ilvl w:val="1"/>
          <w:numId w:val="2"/>
        </w:numPr>
        <w:rPr>
          <w:rFonts w:ascii="Arial" w:hAnsi="Arial" w:cs="Arial"/>
          <w:color w:val="000000"/>
          <w:sz w:val="22"/>
          <w:szCs w:val="20"/>
        </w:rPr>
      </w:pPr>
      <w:r>
        <w:rPr>
          <w:rFonts w:ascii="Arial" w:hAnsi="Arial" w:cs="Arial"/>
          <w:color w:val="000000"/>
          <w:sz w:val="22"/>
          <w:szCs w:val="20"/>
        </w:rPr>
        <w:t xml:space="preserve">Ms. </w:t>
      </w:r>
      <w:proofErr w:type="spellStart"/>
      <w:r>
        <w:rPr>
          <w:rFonts w:ascii="Arial" w:hAnsi="Arial" w:cs="Arial"/>
          <w:color w:val="000000"/>
          <w:sz w:val="22"/>
          <w:szCs w:val="20"/>
        </w:rPr>
        <w:t>Lapsley</w:t>
      </w:r>
      <w:proofErr w:type="spellEnd"/>
      <w:r>
        <w:rPr>
          <w:rFonts w:ascii="Arial" w:hAnsi="Arial" w:cs="Arial"/>
          <w:color w:val="000000"/>
          <w:sz w:val="22"/>
          <w:szCs w:val="20"/>
        </w:rPr>
        <w:t xml:space="preserve"> and Mr. Macias presented a draft memo that represents the SOS’s Office of Voting Systems Technology intent to create a channel to keep counties </w:t>
      </w:r>
      <w:r w:rsidR="008A5513">
        <w:rPr>
          <w:rFonts w:ascii="Arial" w:hAnsi="Arial" w:cs="Arial"/>
          <w:color w:val="000000"/>
          <w:sz w:val="22"/>
          <w:szCs w:val="20"/>
        </w:rPr>
        <w:t>well informed</w:t>
      </w:r>
      <w:r>
        <w:rPr>
          <w:rFonts w:ascii="Arial" w:hAnsi="Arial" w:cs="Arial"/>
          <w:color w:val="000000"/>
          <w:sz w:val="22"/>
          <w:szCs w:val="20"/>
        </w:rPr>
        <w:t xml:space="preserve"> about voting system activities</w:t>
      </w:r>
      <w:r w:rsidR="008A5513">
        <w:rPr>
          <w:rFonts w:ascii="Arial" w:hAnsi="Arial" w:cs="Arial"/>
          <w:color w:val="000000"/>
          <w:sz w:val="22"/>
          <w:szCs w:val="20"/>
        </w:rPr>
        <w:t xml:space="preserve"> on a monthly basis</w:t>
      </w:r>
      <w:r w:rsidR="0004070A" w:rsidRPr="0004070A">
        <w:rPr>
          <w:rFonts w:ascii="Arial" w:hAnsi="Arial" w:cs="Arial"/>
          <w:color w:val="000000"/>
          <w:sz w:val="22"/>
          <w:szCs w:val="20"/>
        </w:rPr>
        <w:t>.</w:t>
      </w:r>
      <w:r>
        <w:rPr>
          <w:rFonts w:ascii="Arial" w:hAnsi="Arial" w:cs="Arial"/>
          <w:color w:val="000000"/>
          <w:sz w:val="22"/>
          <w:szCs w:val="20"/>
        </w:rPr>
        <w:t xml:space="preserve">  This memo will include recent voting system related events; administrative approval and denial information; </w:t>
      </w:r>
      <w:r w:rsidR="00122FFB">
        <w:rPr>
          <w:rFonts w:ascii="Arial" w:hAnsi="Arial" w:cs="Arial"/>
          <w:color w:val="000000"/>
          <w:sz w:val="22"/>
          <w:szCs w:val="20"/>
        </w:rPr>
        <w:t xml:space="preserve">voting system testing and </w:t>
      </w:r>
      <w:r w:rsidR="008A5513">
        <w:rPr>
          <w:rFonts w:ascii="Arial" w:hAnsi="Arial" w:cs="Arial"/>
          <w:color w:val="000000"/>
          <w:sz w:val="22"/>
          <w:szCs w:val="20"/>
        </w:rPr>
        <w:t>approval information</w:t>
      </w:r>
      <w:r w:rsidR="00B33A29">
        <w:rPr>
          <w:rFonts w:ascii="Arial" w:hAnsi="Arial" w:cs="Arial"/>
          <w:color w:val="000000"/>
          <w:sz w:val="22"/>
          <w:szCs w:val="20"/>
        </w:rPr>
        <w:t xml:space="preserve"> at the SOS and EAC</w:t>
      </w:r>
      <w:r w:rsidR="008A5513">
        <w:rPr>
          <w:rFonts w:ascii="Arial" w:hAnsi="Arial" w:cs="Arial"/>
          <w:color w:val="000000"/>
          <w:sz w:val="22"/>
          <w:szCs w:val="20"/>
        </w:rPr>
        <w:t>;</w:t>
      </w:r>
      <w:r w:rsidR="00275D76">
        <w:rPr>
          <w:rFonts w:ascii="Arial" w:hAnsi="Arial" w:cs="Arial"/>
          <w:color w:val="000000"/>
          <w:sz w:val="22"/>
          <w:szCs w:val="20"/>
        </w:rPr>
        <w:t xml:space="preserve"> defect, failure, and fault reports; ballot printing </w:t>
      </w:r>
      <w:r w:rsidR="00750EB7">
        <w:rPr>
          <w:rFonts w:ascii="Arial" w:hAnsi="Arial" w:cs="Arial"/>
          <w:color w:val="000000"/>
          <w:sz w:val="22"/>
          <w:szCs w:val="20"/>
        </w:rPr>
        <w:t>certification information;</w:t>
      </w:r>
      <w:r w:rsidR="00275D76">
        <w:rPr>
          <w:rFonts w:ascii="Arial" w:hAnsi="Arial" w:cs="Arial"/>
          <w:color w:val="000000"/>
          <w:sz w:val="22"/>
          <w:szCs w:val="20"/>
        </w:rPr>
        <w:t xml:space="preserve"> etc.</w:t>
      </w:r>
      <w:r w:rsidR="008A5513">
        <w:rPr>
          <w:rFonts w:ascii="Arial" w:hAnsi="Arial" w:cs="Arial"/>
          <w:color w:val="000000"/>
          <w:sz w:val="22"/>
          <w:szCs w:val="20"/>
        </w:rPr>
        <w:t xml:space="preserve"> </w:t>
      </w:r>
    </w:p>
    <w:p w:rsidR="00510654" w:rsidRPr="007201E0" w:rsidRDefault="00886A55" w:rsidP="008820D6">
      <w:pPr>
        <w:numPr>
          <w:ilvl w:val="1"/>
          <w:numId w:val="2"/>
        </w:numPr>
        <w:rPr>
          <w:rFonts w:ascii="Arial" w:hAnsi="Arial" w:cs="Arial"/>
          <w:color w:val="000000"/>
          <w:sz w:val="22"/>
          <w:szCs w:val="20"/>
        </w:rPr>
      </w:pPr>
      <w:r>
        <w:rPr>
          <w:rFonts w:ascii="Arial" w:hAnsi="Arial" w:cs="Arial"/>
          <w:sz w:val="22"/>
          <w:szCs w:val="22"/>
        </w:rPr>
        <w:t xml:space="preserve">Attendees continued discussion that started in April and continued at the annual conference related to better and more trusting communication between SOS, counties, and vendors </w:t>
      </w:r>
      <w:r w:rsidR="006E5282">
        <w:rPr>
          <w:rFonts w:ascii="Arial" w:hAnsi="Arial" w:cs="Arial"/>
          <w:sz w:val="22"/>
          <w:szCs w:val="22"/>
        </w:rPr>
        <w:t>AND</w:t>
      </w:r>
      <w:r>
        <w:rPr>
          <w:rFonts w:ascii="Arial" w:hAnsi="Arial" w:cs="Arial"/>
          <w:sz w:val="22"/>
          <w:szCs w:val="22"/>
        </w:rPr>
        <w:t xml:space="preserve"> specific ideas related to improving use procedures and </w:t>
      </w:r>
      <w:r w:rsidR="006E5282">
        <w:rPr>
          <w:rFonts w:ascii="Arial" w:hAnsi="Arial" w:cs="Arial"/>
          <w:sz w:val="22"/>
          <w:szCs w:val="22"/>
        </w:rPr>
        <w:t xml:space="preserve">voting system </w:t>
      </w:r>
      <w:r>
        <w:rPr>
          <w:rFonts w:ascii="Arial" w:hAnsi="Arial" w:cs="Arial"/>
          <w:sz w:val="22"/>
          <w:szCs w:val="22"/>
        </w:rPr>
        <w:t>user meetings.</w:t>
      </w:r>
    </w:p>
    <w:p w:rsidR="001F20BA" w:rsidRPr="00DA607A" w:rsidRDefault="001F20BA" w:rsidP="001F20BA">
      <w:pPr>
        <w:rPr>
          <w:rStyle w:val="EmailStyle22"/>
          <w:i/>
          <w:iCs/>
          <w:sz w:val="22"/>
        </w:rPr>
      </w:pPr>
    </w:p>
    <w:p w:rsidR="002E7DA9" w:rsidRDefault="00FC7BAA" w:rsidP="0061280C">
      <w:pPr>
        <w:rPr>
          <w:rStyle w:val="EmailStyle22"/>
          <w:b/>
          <w:bCs/>
          <w:i/>
          <w:sz w:val="22"/>
        </w:rPr>
      </w:pPr>
      <w:bookmarkStart w:id="1" w:name="OLE_LINK3"/>
      <w:r w:rsidRPr="00DA607A">
        <w:rPr>
          <w:rStyle w:val="EmailStyle22"/>
          <w:b/>
          <w:bCs/>
          <w:i/>
          <w:sz w:val="22"/>
        </w:rPr>
        <w:t>Voters with Specific Needs Subcommittee</w:t>
      </w:r>
      <w:bookmarkEnd w:id="1"/>
    </w:p>
    <w:p w:rsidR="00265091" w:rsidRPr="0061280C" w:rsidRDefault="00265091" w:rsidP="006E5282">
      <w:pPr>
        <w:rPr>
          <w:rFonts w:ascii="Arial" w:hAnsi="Arial" w:cs="Arial"/>
          <w:i/>
          <w:sz w:val="22"/>
          <w:szCs w:val="22"/>
        </w:rPr>
      </w:pPr>
    </w:p>
    <w:p w:rsidR="00EA061D" w:rsidRPr="00EA061D" w:rsidRDefault="00EA061D" w:rsidP="00EA061D">
      <w:pPr>
        <w:numPr>
          <w:ilvl w:val="1"/>
          <w:numId w:val="3"/>
        </w:numPr>
        <w:autoSpaceDE w:val="0"/>
        <w:autoSpaceDN w:val="0"/>
        <w:adjustRightInd w:val="0"/>
        <w:spacing w:before="100" w:after="100"/>
        <w:rPr>
          <w:rFonts w:ascii="Arial" w:hAnsi="Arial" w:cs="Arial"/>
          <w:sz w:val="22"/>
          <w:szCs w:val="22"/>
        </w:rPr>
      </w:pPr>
      <w:r w:rsidRPr="00EA061D">
        <w:rPr>
          <w:rFonts w:ascii="Arial" w:hAnsi="Arial" w:cs="Arial"/>
          <w:sz w:val="22"/>
          <w:szCs w:val="22"/>
        </w:rPr>
        <w:t>Four counties are assisting SOS with review of ballot designation translations.</w:t>
      </w:r>
    </w:p>
    <w:p w:rsidR="006E5282" w:rsidRDefault="006E5282" w:rsidP="00EA061D">
      <w:pPr>
        <w:numPr>
          <w:ilvl w:val="1"/>
          <w:numId w:val="3"/>
        </w:numPr>
        <w:autoSpaceDE w:val="0"/>
        <w:autoSpaceDN w:val="0"/>
        <w:adjustRightInd w:val="0"/>
        <w:spacing w:before="100" w:after="100"/>
        <w:rPr>
          <w:rFonts w:ascii="Arial" w:hAnsi="Arial" w:cs="Arial"/>
          <w:sz w:val="22"/>
          <w:szCs w:val="22"/>
        </w:rPr>
      </w:pPr>
      <w:r w:rsidRPr="006E5282">
        <w:rPr>
          <w:rFonts w:ascii="Arial" w:hAnsi="Arial" w:cs="Arial"/>
          <w:sz w:val="22"/>
          <w:szCs w:val="22"/>
        </w:rPr>
        <w:t xml:space="preserve">Details </w:t>
      </w:r>
      <w:r w:rsidR="00EA061D" w:rsidRPr="006E5282">
        <w:rPr>
          <w:rFonts w:ascii="Arial" w:hAnsi="Arial" w:cs="Arial"/>
          <w:sz w:val="22"/>
          <w:szCs w:val="22"/>
        </w:rPr>
        <w:t>related to differences between SOS</w:t>
      </w:r>
      <w:r w:rsidRPr="006E5282">
        <w:rPr>
          <w:rFonts w:ascii="Arial" w:hAnsi="Arial" w:cs="Arial"/>
          <w:sz w:val="22"/>
          <w:szCs w:val="22"/>
        </w:rPr>
        <w:t xml:space="preserve"> language</w:t>
      </w:r>
      <w:r w:rsidR="00EA061D" w:rsidRPr="006E5282">
        <w:rPr>
          <w:rFonts w:ascii="Arial" w:hAnsi="Arial" w:cs="Arial"/>
          <w:sz w:val="22"/>
          <w:szCs w:val="22"/>
        </w:rPr>
        <w:t xml:space="preserve"> translations </w:t>
      </w:r>
      <w:r w:rsidRPr="006E5282">
        <w:rPr>
          <w:rFonts w:ascii="Arial" w:hAnsi="Arial" w:cs="Arial"/>
          <w:sz w:val="22"/>
          <w:szCs w:val="22"/>
        </w:rPr>
        <w:t xml:space="preserve">and </w:t>
      </w:r>
      <w:r w:rsidR="00EA061D" w:rsidRPr="006E5282">
        <w:rPr>
          <w:rFonts w:ascii="Arial" w:hAnsi="Arial" w:cs="Arial"/>
          <w:sz w:val="22"/>
          <w:szCs w:val="22"/>
        </w:rPr>
        <w:t>county translations</w:t>
      </w:r>
      <w:r w:rsidRPr="006E5282">
        <w:rPr>
          <w:rFonts w:ascii="Arial" w:hAnsi="Arial" w:cs="Arial"/>
          <w:sz w:val="22"/>
          <w:szCs w:val="22"/>
        </w:rPr>
        <w:t xml:space="preserve"> were discussed.  These differences occur </w:t>
      </w:r>
      <w:r w:rsidR="00EA061D" w:rsidRPr="006E5282">
        <w:rPr>
          <w:rFonts w:ascii="Arial" w:hAnsi="Arial" w:cs="Arial"/>
          <w:sz w:val="22"/>
          <w:szCs w:val="22"/>
        </w:rPr>
        <w:t xml:space="preserve">in </w:t>
      </w:r>
      <w:r w:rsidRPr="006E5282">
        <w:rPr>
          <w:rFonts w:ascii="Arial" w:hAnsi="Arial" w:cs="Arial"/>
          <w:sz w:val="22"/>
          <w:szCs w:val="22"/>
        </w:rPr>
        <w:t xml:space="preserve">various election </w:t>
      </w:r>
      <w:r w:rsidR="00EA061D" w:rsidRPr="006E5282">
        <w:rPr>
          <w:rFonts w:ascii="Arial" w:hAnsi="Arial" w:cs="Arial"/>
          <w:sz w:val="22"/>
          <w:szCs w:val="22"/>
        </w:rPr>
        <w:t xml:space="preserve">materials including </w:t>
      </w:r>
      <w:r w:rsidRPr="006E5282">
        <w:rPr>
          <w:rFonts w:ascii="Arial" w:hAnsi="Arial" w:cs="Arial"/>
          <w:sz w:val="22"/>
          <w:szCs w:val="22"/>
        </w:rPr>
        <w:t xml:space="preserve">SOS </w:t>
      </w:r>
      <w:r w:rsidR="00EA061D" w:rsidRPr="006E5282">
        <w:rPr>
          <w:rFonts w:ascii="Arial" w:hAnsi="Arial" w:cs="Arial"/>
          <w:sz w:val="22"/>
          <w:szCs w:val="22"/>
        </w:rPr>
        <w:t>web</w:t>
      </w:r>
      <w:r w:rsidRPr="006E5282">
        <w:rPr>
          <w:rFonts w:ascii="Arial" w:hAnsi="Arial" w:cs="Arial"/>
          <w:sz w:val="22"/>
          <w:szCs w:val="22"/>
        </w:rPr>
        <w:t xml:space="preserve"> </w:t>
      </w:r>
      <w:r w:rsidR="00EA061D" w:rsidRPr="006E5282">
        <w:rPr>
          <w:rFonts w:ascii="Arial" w:hAnsi="Arial" w:cs="Arial"/>
          <w:sz w:val="22"/>
          <w:szCs w:val="22"/>
        </w:rPr>
        <w:t xml:space="preserve">services. </w:t>
      </w:r>
      <w:r>
        <w:rPr>
          <w:rFonts w:ascii="Arial" w:hAnsi="Arial" w:cs="Arial"/>
          <w:sz w:val="22"/>
          <w:szCs w:val="22"/>
        </w:rPr>
        <w:t xml:space="preserve"> The differences will be discussed in more detail after the General Election.</w:t>
      </w:r>
      <w:r w:rsidR="00EA061D" w:rsidRPr="006E5282">
        <w:rPr>
          <w:rFonts w:ascii="Arial" w:hAnsi="Arial" w:cs="Arial"/>
          <w:sz w:val="22"/>
          <w:szCs w:val="22"/>
        </w:rPr>
        <w:t xml:space="preserve"> (</w:t>
      </w:r>
      <w:r w:rsidRPr="006E5282">
        <w:rPr>
          <w:rFonts w:ascii="Arial" w:hAnsi="Arial" w:cs="Arial"/>
          <w:sz w:val="22"/>
          <w:szCs w:val="22"/>
        </w:rPr>
        <w:t>Note:  f</w:t>
      </w:r>
      <w:r w:rsidR="00EA061D" w:rsidRPr="006E5282">
        <w:rPr>
          <w:rFonts w:ascii="Arial" w:hAnsi="Arial" w:cs="Arial"/>
          <w:sz w:val="22"/>
          <w:szCs w:val="22"/>
        </w:rPr>
        <w:t xml:space="preserve">or online registration, only Spanish will be fully translated for this election.  NALEO has given assistance in reviewing the online service.) </w:t>
      </w:r>
    </w:p>
    <w:p w:rsidR="00EA061D" w:rsidRPr="006E5282" w:rsidRDefault="006E5282" w:rsidP="00EA061D">
      <w:pPr>
        <w:numPr>
          <w:ilvl w:val="1"/>
          <w:numId w:val="3"/>
        </w:numPr>
        <w:autoSpaceDE w:val="0"/>
        <w:autoSpaceDN w:val="0"/>
        <w:adjustRightInd w:val="0"/>
        <w:spacing w:before="100" w:after="100"/>
        <w:rPr>
          <w:rFonts w:ascii="Arial" w:hAnsi="Arial" w:cs="Arial"/>
          <w:sz w:val="22"/>
          <w:szCs w:val="22"/>
        </w:rPr>
      </w:pPr>
      <w:r>
        <w:rPr>
          <w:rFonts w:ascii="Arial" w:hAnsi="Arial" w:cs="Arial"/>
          <w:sz w:val="22"/>
          <w:szCs w:val="22"/>
        </w:rPr>
        <w:t xml:space="preserve">Next year </w:t>
      </w:r>
      <w:r w:rsidR="00EA061D" w:rsidRPr="006E5282">
        <w:rPr>
          <w:rFonts w:ascii="Arial" w:hAnsi="Arial" w:cs="Arial"/>
          <w:sz w:val="22"/>
          <w:szCs w:val="22"/>
        </w:rPr>
        <w:t>SOS may send new data to counties related to EC 14201 (</w:t>
      </w:r>
      <w:r>
        <w:rPr>
          <w:rFonts w:ascii="Arial" w:hAnsi="Arial" w:cs="Arial"/>
          <w:sz w:val="22"/>
          <w:szCs w:val="22"/>
        </w:rPr>
        <w:t>“</w:t>
      </w:r>
      <w:r w:rsidR="00EA061D" w:rsidRPr="006E5282">
        <w:rPr>
          <w:rFonts w:ascii="Arial" w:hAnsi="Arial" w:cs="Arial"/>
          <w:sz w:val="22"/>
          <w:szCs w:val="22"/>
        </w:rPr>
        <w:t>Posting of facsimile ballot, ballot instructions; requirement pertaining to translation</w:t>
      </w:r>
      <w:r>
        <w:rPr>
          <w:rFonts w:ascii="Arial" w:hAnsi="Arial" w:cs="Arial"/>
          <w:sz w:val="22"/>
          <w:szCs w:val="22"/>
        </w:rPr>
        <w:t>”</w:t>
      </w:r>
      <w:r w:rsidR="00EA061D" w:rsidRPr="006E5282">
        <w:rPr>
          <w:rFonts w:ascii="Arial" w:hAnsi="Arial" w:cs="Arial"/>
          <w:sz w:val="22"/>
          <w:szCs w:val="22"/>
        </w:rPr>
        <w:t>)</w:t>
      </w:r>
      <w:r>
        <w:rPr>
          <w:rFonts w:ascii="Arial" w:hAnsi="Arial" w:cs="Arial"/>
          <w:sz w:val="22"/>
          <w:szCs w:val="22"/>
        </w:rPr>
        <w:t xml:space="preserve">.  </w:t>
      </w:r>
      <w:r w:rsidR="00EA061D" w:rsidRPr="006E5282">
        <w:rPr>
          <w:rFonts w:ascii="Arial" w:hAnsi="Arial" w:cs="Arial"/>
          <w:sz w:val="22"/>
          <w:szCs w:val="22"/>
        </w:rPr>
        <w:t xml:space="preserve">The basic requirement for issuance of the data </w:t>
      </w:r>
      <w:r>
        <w:rPr>
          <w:rFonts w:ascii="Arial" w:hAnsi="Arial" w:cs="Arial"/>
          <w:sz w:val="22"/>
          <w:szCs w:val="22"/>
        </w:rPr>
        <w:t xml:space="preserve">by SOS - under EC 14201 </w:t>
      </w:r>
      <w:proofErr w:type="gramStart"/>
      <w:r>
        <w:rPr>
          <w:rFonts w:ascii="Arial" w:hAnsi="Arial" w:cs="Arial"/>
          <w:sz w:val="22"/>
          <w:szCs w:val="22"/>
        </w:rPr>
        <w:t xml:space="preserve">-  </w:t>
      </w:r>
      <w:r w:rsidR="00EA061D" w:rsidRPr="006E5282">
        <w:rPr>
          <w:rFonts w:ascii="Arial" w:hAnsi="Arial" w:cs="Arial"/>
          <w:sz w:val="22"/>
          <w:szCs w:val="22"/>
        </w:rPr>
        <w:t>is</w:t>
      </w:r>
      <w:proofErr w:type="gramEnd"/>
      <w:r w:rsidR="00EA061D" w:rsidRPr="006E5282">
        <w:rPr>
          <w:rFonts w:ascii="Arial" w:hAnsi="Arial" w:cs="Arial"/>
          <w:sz w:val="22"/>
          <w:szCs w:val="22"/>
        </w:rPr>
        <w:t xml:space="preserve"> January 1 of the year in</w:t>
      </w:r>
      <w:r>
        <w:rPr>
          <w:rFonts w:ascii="Arial" w:hAnsi="Arial" w:cs="Arial"/>
          <w:sz w:val="22"/>
          <w:szCs w:val="22"/>
        </w:rPr>
        <w:t xml:space="preserve"> which the Governor is elected.</w:t>
      </w:r>
    </w:p>
    <w:p w:rsidR="00EA061D" w:rsidRPr="006E5282" w:rsidRDefault="00EA061D" w:rsidP="006E5282">
      <w:pPr>
        <w:numPr>
          <w:ilvl w:val="1"/>
          <w:numId w:val="3"/>
        </w:numPr>
        <w:autoSpaceDE w:val="0"/>
        <w:autoSpaceDN w:val="0"/>
        <w:adjustRightInd w:val="0"/>
        <w:spacing w:before="100" w:after="100"/>
        <w:rPr>
          <w:rFonts w:ascii="Arial" w:hAnsi="Arial" w:cs="Arial"/>
          <w:sz w:val="22"/>
          <w:szCs w:val="22"/>
        </w:rPr>
      </w:pPr>
      <w:proofErr w:type="spellStart"/>
      <w:r w:rsidRPr="00EA061D">
        <w:rPr>
          <w:rFonts w:ascii="Arial" w:hAnsi="Arial" w:cs="Arial"/>
          <w:sz w:val="22"/>
          <w:szCs w:val="22"/>
        </w:rPr>
        <w:t>Eren</w:t>
      </w:r>
      <w:proofErr w:type="spellEnd"/>
      <w:r w:rsidRPr="00EA061D">
        <w:rPr>
          <w:rFonts w:ascii="Arial" w:hAnsi="Arial" w:cs="Arial"/>
          <w:sz w:val="22"/>
          <w:szCs w:val="22"/>
        </w:rPr>
        <w:t xml:space="preserve"> Mendez described her efforts to work with Disability Rights California to provide disa</w:t>
      </w:r>
      <w:r w:rsidR="006E5282">
        <w:rPr>
          <w:rFonts w:ascii="Arial" w:hAnsi="Arial" w:cs="Arial"/>
          <w:sz w:val="22"/>
          <w:szCs w:val="22"/>
        </w:rPr>
        <w:t>bility sensitivity training to Bay A</w:t>
      </w:r>
      <w:r w:rsidR="00331F4F">
        <w:rPr>
          <w:rFonts w:ascii="Arial" w:hAnsi="Arial" w:cs="Arial"/>
          <w:sz w:val="22"/>
          <w:szCs w:val="22"/>
        </w:rPr>
        <w:t>rea counties; Jaime</w:t>
      </w:r>
      <w:r w:rsidRPr="006E5282">
        <w:rPr>
          <w:rFonts w:ascii="Arial" w:hAnsi="Arial" w:cs="Arial"/>
          <w:sz w:val="22"/>
          <w:szCs w:val="22"/>
        </w:rPr>
        <w:t xml:space="preserve"> Young and Tim McNamara described sensitivity training that is currently integrated into their county election training programs.</w:t>
      </w:r>
    </w:p>
    <w:p w:rsidR="00EA061D" w:rsidRPr="00EA061D" w:rsidRDefault="00EA061D" w:rsidP="00EA061D">
      <w:pPr>
        <w:numPr>
          <w:ilvl w:val="1"/>
          <w:numId w:val="3"/>
        </w:numPr>
        <w:autoSpaceDE w:val="0"/>
        <w:autoSpaceDN w:val="0"/>
        <w:adjustRightInd w:val="0"/>
        <w:spacing w:before="100" w:after="100"/>
        <w:rPr>
          <w:rFonts w:ascii="Arial" w:hAnsi="Arial" w:cs="Arial"/>
          <w:sz w:val="22"/>
          <w:szCs w:val="22"/>
        </w:rPr>
      </w:pPr>
      <w:r w:rsidRPr="00EA061D">
        <w:rPr>
          <w:rFonts w:ascii="Arial" w:hAnsi="Arial" w:cs="Arial"/>
          <w:sz w:val="22"/>
          <w:szCs w:val="22"/>
        </w:rPr>
        <w:t>Jane Howell from the SOS described efforts by the SOS to reach out to deaf voters who are not literate in order for them to better understand ballot propositions.  This can possibly be done through the use of ASL videos.</w:t>
      </w:r>
    </w:p>
    <w:p w:rsidR="00EA061D" w:rsidRDefault="00EA061D" w:rsidP="00EA061D">
      <w:pPr>
        <w:numPr>
          <w:ilvl w:val="1"/>
          <w:numId w:val="3"/>
        </w:numPr>
        <w:autoSpaceDE w:val="0"/>
        <w:autoSpaceDN w:val="0"/>
        <w:adjustRightInd w:val="0"/>
        <w:spacing w:before="100" w:after="100"/>
        <w:rPr>
          <w:rFonts w:ascii="Arial" w:hAnsi="Arial" w:cs="Arial"/>
          <w:sz w:val="22"/>
          <w:szCs w:val="22"/>
        </w:rPr>
      </w:pPr>
      <w:r w:rsidRPr="00EA061D">
        <w:rPr>
          <w:rFonts w:ascii="Arial" w:hAnsi="Arial" w:cs="Arial"/>
          <w:sz w:val="22"/>
          <w:szCs w:val="22"/>
        </w:rPr>
        <w:lastRenderedPageBreak/>
        <w:t>Data collection related to poll place accessibility was once again discussed.  More efforts will be made to convince election vendors to assist counties to manage this data in improved ways.</w:t>
      </w:r>
    </w:p>
    <w:p w:rsidR="00A15074" w:rsidRPr="00A15074" w:rsidRDefault="00A15074" w:rsidP="00A15074">
      <w:pPr>
        <w:rPr>
          <w:rStyle w:val="EmailStyle22"/>
          <w:b/>
          <w:bCs/>
          <w:i/>
          <w:sz w:val="22"/>
        </w:rPr>
      </w:pPr>
      <w:r>
        <w:rPr>
          <w:rStyle w:val="EmailStyle22"/>
          <w:b/>
          <w:bCs/>
          <w:i/>
          <w:sz w:val="22"/>
        </w:rPr>
        <w:t>Other</w:t>
      </w:r>
    </w:p>
    <w:p w:rsidR="00A15074" w:rsidRDefault="006E5282" w:rsidP="00A15074">
      <w:pPr>
        <w:numPr>
          <w:ilvl w:val="1"/>
          <w:numId w:val="3"/>
        </w:numPr>
        <w:autoSpaceDE w:val="0"/>
        <w:autoSpaceDN w:val="0"/>
        <w:adjustRightInd w:val="0"/>
        <w:spacing w:before="100" w:after="100"/>
        <w:rPr>
          <w:rFonts w:ascii="Arial" w:hAnsi="Arial" w:cs="Arial"/>
          <w:sz w:val="22"/>
          <w:szCs w:val="22"/>
        </w:rPr>
      </w:pPr>
      <w:r>
        <w:rPr>
          <w:rFonts w:ascii="Arial" w:hAnsi="Arial" w:cs="Arial"/>
          <w:sz w:val="22"/>
          <w:szCs w:val="22"/>
        </w:rPr>
        <w:t xml:space="preserve">Deborah Seiler reported that the </w:t>
      </w:r>
      <w:r w:rsidR="00A15074">
        <w:rPr>
          <w:rFonts w:ascii="Arial" w:hAnsi="Arial" w:cs="Arial"/>
          <w:sz w:val="22"/>
          <w:szCs w:val="22"/>
        </w:rPr>
        <w:t xml:space="preserve">Petition Subcommittee </w:t>
      </w:r>
      <w:r w:rsidR="004F45C3">
        <w:rPr>
          <w:rFonts w:ascii="Arial" w:hAnsi="Arial" w:cs="Arial"/>
          <w:sz w:val="22"/>
          <w:szCs w:val="22"/>
        </w:rPr>
        <w:t xml:space="preserve">is done with work on nomination and recall </w:t>
      </w:r>
      <w:r>
        <w:rPr>
          <w:rFonts w:ascii="Arial" w:hAnsi="Arial" w:cs="Arial"/>
          <w:sz w:val="22"/>
          <w:szCs w:val="22"/>
        </w:rPr>
        <w:t>issues</w:t>
      </w:r>
      <w:r w:rsidR="004F45C3">
        <w:rPr>
          <w:rFonts w:ascii="Arial" w:hAnsi="Arial" w:cs="Arial"/>
          <w:sz w:val="22"/>
          <w:szCs w:val="22"/>
        </w:rPr>
        <w:t xml:space="preserve"> and would like to see </w:t>
      </w:r>
      <w:r>
        <w:rPr>
          <w:rFonts w:ascii="Arial" w:hAnsi="Arial" w:cs="Arial"/>
          <w:sz w:val="22"/>
          <w:szCs w:val="22"/>
        </w:rPr>
        <w:t>all subcommittee activity on petition guidelines</w:t>
      </w:r>
      <w:r w:rsidR="004F45C3">
        <w:rPr>
          <w:rFonts w:ascii="Arial" w:hAnsi="Arial" w:cs="Arial"/>
          <w:sz w:val="22"/>
          <w:szCs w:val="22"/>
        </w:rPr>
        <w:t xml:space="preserve"> completed at New Law Conference.</w:t>
      </w:r>
    </w:p>
    <w:p w:rsidR="004F45C3" w:rsidRPr="00EA061D" w:rsidRDefault="004F45C3" w:rsidP="00A15074">
      <w:pPr>
        <w:numPr>
          <w:ilvl w:val="1"/>
          <w:numId w:val="3"/>
        </w:numPr>
        <w:autoSpaceDE w:val="0"/>
        <w:autoSpaceDN w:val="0"/>
        <w:adjustRightInd w:val="0"/>
        <w:spacing w:before="100" w:after="100"/>
        <w:rPr>
          <w:rFonts w:ascii="Arial" w:hAnsi="Arial" w:cs="Arial"/>
          <w:sz w:val="22"/>
          <w:szCs w:val="22"/>
        </w:rPr>
      </w:pPr>
      <w:r>
        <w:rPr>
          <w:rFonts w:ascii="Arial" w:hAnsi="Arial" w:cs="Arial"/>
          <w:sz w:val="22"/>
          <w:szCs w:val="22"/>
        </w:rPr>
        <w:t xml:space="preserve">Petition Subcommittee also </w:t>
      </w:r>
      <w:r w:rsidR="00331F4F">
        <w:rPr>
          <w:rFonts w:ascii="Arial" w:hAnsi="Arial" w:cs="Arial"/>
          <w:sz w:val="22"/>
          <w:szCs w:val="22"/>
        </w:rPr>
        <w:t>hopes to</w:t>
      </w:r>
      <w:bookmarkStart w:id="2" w:name="_GoBack"/>
      <w:bookmarkEnd w:id="2"/>
      <w:r>
        <w:rPr>
          <w:rFonts w:ascii="Arial" w:hAnsi="Arial" w:cs="Arial"/>
          <w:sz w:val="22"/>
          <w:szCs w:val="22"/>
        </w:rPr>
        <w:t xml:space="preserve"> work on a number of legislative proposals for </w:t>
      </w:r>
      <w:r w:rsidR="00331F4F">
        <w:rPr>
          <w:rFonts w:ascii="Arial" w:hAnsi="Arial" w:cs="Arial"/>
          <w:sz w:val="22"/>
          <w:szCs w:val="22"/>
        </w:rPr>
        <w:t xml:space="preserve">the </w:t>
      </w:r>
      <w:r>
        <w:rPr>
          <w:rFonts w:ascii="Arial" w:hAnsi="Arial" w:cs="Arial"/>
          <w:sz w:val="22"/>
          <w:szCs w:val="22"/>
        </w:rPr>
        <w:t>New Law Conference.</w:t>
      </w:r>
    </w:p>
    <w:p w:rsidR="005E102C" w:rsidRPr="005E5564" w:rsidRDefault="005E102C" w:rsidP="005E5564">
      <w:pPr>
        <w:autoSpaceDE w:val="0"/>
        <w:autoSpaceDN w:val="0"/>
        <w:adjustRightInd w:val="0"/>
        <w:spacing w:before="100" w:after="100"/>
      </w:pPr>
    </w:p>
    <w:p w:rsidR="002E7FEE" w:rsidRPr="00752FEE" w:rsidRDefault="002E7FEE" w:rsidP="002E7FEE">
      <w:pPr>
        <w:rPr>
          <w:rFonts w:ascii="Arial" w:hAnsi="Arial"/>
          <w:sz w:val="22"/>
        </w:rPr>
      </w:pPr>
      <w:r w:rsidRPr="00752FEE">
        <w:rPr>
          <w:rFonts w:ascii="Arial" w:hAnsi="Arial"/>
          <w:sz w:val="22"/>
        </w:rPr>
        <w:t>The meeting was adjourned by Deborah Seiler.</w:t>
      </w:r>
    </w:p>
    <w:p w:rsidR="002E7FEE" w:rsidRPr="00752FEE" w:rsidRDefault="00752FEE" w:rsidP="00752FEE">
      <w:pPr>
        <w:tabs>
          <w:tab w:val="left" w:pos="1215"/>
        </w:tabs>
        <w:rPr>
          <w:rFonts w:ascii="Arial" w:hAnsi="Arial"/>
          <w:sz w:val="22"/>
        </w:rPr>
      </w:pPr>
      <w:r w:rsidRPr="00752FEE">
        <w:rPr>
          <w:rFonts w:ascii="Arial" w:hAnsi="Arial"/>
          <w:sz w:val="22"/>
        </w:rPr>
        <w:tab/>
      </w:r>
    </w:p>
    <w:p w:rsidR="002E7FEE" w:rsidRPr="00752FEE" w:rsidRDefault="002E7FEE" w:rsidP="002E7FEE">
      <w:pPr>
        <w:rPr>
          <w:rFonts w:ascii="Arial" w:hAnsi="Arial"/>
          <w:sz w:val="22"/>
        </w:rPr>
      </w:pPr>
      <w:r w:rsidRPr="00752FEE">
        <w:rPr>
          <w:rFonts w:ascii="Arial" w:hAnsi="Arial"/>
          <w:sz w:val="22"/>
        </w:rPr>
        <w:t>Respectfully submitted,</w:t>
      </w:r>
    </w:p>
    <w:p w:rsidR="002E7FEE" w:rsidRPr="00752FEE" w:rsidRDefault="002E7FEE" w:rsidP="002E7FEE">
      <w:pPr>
        <w:rPr>
          <w:rFonts w:ascii="Arial" w:hAnsi="Arial"/>
          <w:sz w:val="22"/>
        </w:rPr>
      </w:pPr>
    </w:p>
    <w:p w:rsidR="002E7FEE" w:rsidRPr="00752FEE" w:rsidRDefault="002E7FEE" w:rsidP="002E7FEE">
      <w:pPr>
        <w:rPr>
          <w:rFonts w:ascii="Arial" w:hAnsi="Arial"/>
          <w:sz w:val="22"/>
        </w:rPr>
      </w:pPr>
      <w:smartTag w:uri="urn:schemas-microsoft-com:office:smarttags" w:element="PersonName">
        <w:r w:rsidRPr="00752FEE">
          <w:rPr>
            <w:rFonts w:ascii="Arial" w:hAnsi="Arial"/>
            <w:sz w:val="22"/>
          </w:rPr>
          <w:t>Tim McNamara</w:t>
        </w:r>
      </w:smartTag>
    </w:p>
    <w:p w:rsidR="00E2305C" w:rsidRDefault="00E2305C" w:rsidP="003E4714">
      <w:pPr>
        <w:pStyle w:val="BodyText"/>
      </w:pPr>
    </w:p>
    <w:p w:rsidR="003E4714" w:rsidRPr="00752FEE" w:rsidRDefault="002E7FEE" w:rsidP="003E4714">
      <w:pPr>
        <w:pStyle w:val="BodyText"/>
      </w:pPr>
      <w:r w:rsidRPr="00752FEE">
        <w:t>Thank you to Jill LaVine</w:t>
      </w:r>
      <w:r w:rsidR="00915B28" w:rsidRPr="00752FEE">
        <w:t xml:space="preserve"> and </w:t>
      </w:r>
      <w:r w:rsidR="008F6367" w:rsidRPr="00752FEE">
        <w:t>Linda</w:t>
      </w:r>
      <w:r w:rsidR="00915B28" w:rsidRPr="00752FEE">
        <w:t xml:space="preserve"> </w:t>
      </w:r>
      <w:r w:rsidR="002A592F" w:rsidRPr="00752FEE">
        <w:t>Tu</w:t>
      </w:r>
      <w:r w:rsidR="008F6367" w:rsidRPr="00752FEE">
        <w:t>let</w:t>
      </w:r>
      <w:r w:rsidR="002A592F" w:rsidRPr="00752FEE">
        <w:t>t</w:t>
      </w:r>
      <w:r w:rsidRPr="00752FEE">
        <w:t xml:space="preserve"> for </w:t>
      </w:r>
      <w:r w:rsidR="00A41475" w:rsidRPr="00752FEE">
        <w:t>their</w:t>
      </w:r>
      <w:r w:rsidRPr="00752FEE">
        <w:t xml:space="preserve"> assistance in</w:t>
      </w:r>
      <w:r w:rsidR="00B530D6" w:rsidRPr="00752FEE">
        <w:t xml:space="preserve"> compiling this month’s minutes.</w:t>
      </w:r>
    </w:p>
    <w:sectPr w:rsidR="003E4714" w:rsidRPr="00752FEE">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82" w:rsidRDefault="006E5282">
      <w:r>
        <w:separator/>
      </w:r>
    </w:p>
  </w:endnote>
  <w:endnote w:type="continuationSeparator" w:id="0">
    <w:p w:rsidR="006E5282" w:rsidRDefault="006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282" w:rsidRDefault="006E5282">
    <w:pPr>
      <w:pStyle w:val="Footer"/>
      <w:jc w:val="center"/>
    </w:pPr>
    <w:r>
      <w:rPr>
        <w:rStyle w:val="PageNumber"/>
      </w:rPr>
      <w:fldChar w:fldCharType="begin"/>
    </w:r>
    <w:r>
      <w:rPr>
        <w:rStyle w:val="PageNumber"/>
      </w:rPr>
      <w:instrText xml:space="preserve"> PAGE </w:instrText>
    </w:r>
    <w:r>
      <w:rPr>
        <w:rStyle w:val="PageNumber"/>
      </w:rPr>
      <w:fldChar w:fldCharType="separate"/>
    </w:r>
    <w:r w:rsidR="00331F4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82" w:rsidRDefault="006E5282">
      <w:r>
        <w:separator/>
      </w:r>
    </w:p>
  </w:footnote>
  <w:footnote w:type="continuationSeparator" w:id="0">
    <w:p w:rsidR="006E5282" w:rsidRDefault="006E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201BA2"/>
    <w:lvl w:ilvl="0">
      <w:numFmt w:val="bullet"/>
      <w:lvlText w:val="*"/>
      <w:lvlJc w:val="left"/>
    </w:lvl>
  </w:abstractNum>
  <w:abstractNum w:abstractNumId="1">
    <w:nsid w:val="1A7D6453"/>
    <w:multiLevelType w:val="hybridMultilevel"/>
    <w:tmpl w:val="28E67DF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61ED4"/>
    <w:multiLevelType w:val="hybridMultilevel"/>
    <w:tmpl w:val="BB927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344237"/>
    <w:multiLevelType w:val="hybridMultilevel"/>
    <w:tmpl w:val="DFE62F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8729CD"/>
    <w:multiLevelType w:val="hybridMultilevel"/>
    <w:tmpl w:val="CCC0900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347E"/>
    <w:rsid w:val="00004656"/>
    <w:rsid w:val="00004699"/>
    <w:rsid w:val="0001087B"/>
    <w:rsid w:val="00010FA2"/>
    <w:rsid w:val="000118E8"/>
    <w:rsid w:val="00011CB2"/>
    <w:rsid w:val="00012783"/>
    <w:rsid w:val="00012C09"/>
    <w:rsid w:val="00013E0F"/>
    <w:rsid w:val="00014FD6"/>
    <w:rsid w:val="000166BC"/>
    <w:rsid w:val="00017A7D"/>
    <w:rsid w:val="00017F42"/>
    <w:rsid w:val="00020929"/>
    <w:rsid w:val="00020C52"/>
    <w:rsid w:val="0002142B"/>
    <w:rsid w:val="000248F0"/>
    <w:rsid w:val="00031313"/>
    <w:rsid w:val="0003205A"/>
    <w:rsid w:val="000343E5"/>
    <w:rsid w:val="00034607"/>
    <w:rsid w:val="00034849"/>
    <w:rsid w:val="000357E2"/>
    <w:rsid w:val="00037F08"/>
    <w:rsid w:val="0004070A"/>
    <w:rsid w:val="0004382F"/>
    <w:rsid w:val="00043C29"/>
    <w:rsid w:val="00044D90"/>
    <w:rsid w:val="00045E82"/>
    <w:rsid w:val="00050E40"/>
    <w:rsid w:val="00051A10"/>
    <w:rsid w:val="000544DC"/>
    <w:rsid w:val="000568CE"/>
    <w:rsid w:val="000616B2"/>
    <w:rsid w:val="00061C53"/>
    <w:rsid w:val="000623C1"/>
    <w:rsid w:val="00064121"/>
    <w:rsid w:val="00067945"/>
    <w:rsid w:val="0007327A"/>
    <w:rsid w:val="00075053"/>
    <w:rsid w:val="000764C3"/>
    <w:rsid w:val="00077C9A"/>
    <w:rsid w:val="000808D3"/>
    <w:rsid w:val="00082CFF"/>
    <w:rsid w:val="00083F81"/>
    <w:rsid w:val="0009416C"/>
    <w:rsid w:val="00094D74"/>
    <w:rsid w:val="00095E54"/>
    <w:rsid w:val="00097E13"/>
    <w:rsid w:val="000A352D"/>
    <w:rsid w:val="000A48E1"/>
    <w:rsid w:val="000A4F19"/>
    <w:rsid w:val="000A769C"/>
    <w:rsid w:val="000B0C22"/>
    <w:rsid w:val="000B19AD"/>
    <w:rsid w:val="000B7CEC"/>
    <w:rsid w:val="000B7E3D"/>
    <w:rsid w:val="000B7F64"/>
    <w:rsid w:val="000C1447"/>
    <w:rsid w:val="000C4386"/>
    <w:rsid w:val="000C4AA1"/>
    <w:rsid w:val="000C5F32"/>
    <w:rsid w:val="000C689F"/>
    <w:rsid w:val="000D08F3"/>
    <w:rsid w:val="000D3064"/>
    <w:rsid w:val="000D7560"/>
    <w:rsid w:val="000E048A"/>
    <w:rsid w:val="000E0925"/>
    <w:rsid w:val="000E1227"/>
    <w:rsid w:val="000E247B"/>
    <w:rsid w:val="000E2C2F"/>
    <w:rsid w:val="000E4799"/>
    <w:rsid w:val="000E75AA"/>
    <w:rsid w:val="000E7C11"/>
    <w:rsid w:val="000F1F0E"/>
    <w:rsid w:val="000F38A0"/>
    <w:rsid w:val="000F4673"/>
    <w:rsid w:val="000F4688"/>
    <w:rsid w:val="000F49DF"/>
    <w:rsid w:val="000F5386"/>
    <w:rsid w:val="001042BA"/>
    <w:rsid w:val="00105D8D"/>
    <w:rsid w:val="00106000"/>
    <w:rsid w:val="00116042"/>
    <w:rsid w:val="001169B0"/>
    <w:rsid w:val="00116E96"/>
    <w:rsid w:val="00120B7B"/>
    <w:rsid w:val="00120C97"/>
    <w:rsid w:val="0012249B"/>
    <w:rsid w:val="00122FFB"/>
    <w:rsid w:val="0013066D"/>
    <w:rsid w:val="00133BB1"/>
    <w:rsid w:val="0014023D"/>
    <w:rsid w:val="001406A0"/>
    <w:rsid w:val="001411C9"/>
    <w:rsid w:val="0014192A"/>
    <w:rsid w:val="00144E48"/>
    <w:rsid w:val="00145EBB"/>
    <w:rsid w:val="00150D33"/>
    <w:rsid w:val="0015665C"/>
    <w:rsid w:val="00157DB5"/>
    <w:rsid w:val="001617C5"/>
    <w:rsid w:val="00163047"/>
    <w:rsid w:val="00163D37"/>
    <w:rsid w:val="001668F0"/>
    <w:rsid w:val="00172721"/>
    <w:rsid w:val="0017343B"/>
    <w:rsid w:val="0017378C"/>
    <w:rsid w:val="00176253"/>
    <w:rsid w:val="001762CC"/>
    <w:rsid w:val="00180665"/>
    <w:rsid w:val="00180ADB"/>
    <w:rsid w:val="0018752A"/>
    <w:rsid w:val="00187E61"/>
    <w:rsid w:val="00190AED"/>
    <w:rsid w:val="00190D2F"/>
    <w:rsid w:val="00194817"/>
    <w:rsid w:val="001954E7"/>
    <w:rsid w:val="00197282"/>
    <w:rsid w:val="001975AC"/>
    <w:rsid w:val="001A254D"/>
    <w:rsid w:val="001A4937"/>
    <w:rsid w:val="001A5DF5"/>
    <w:rsid w:val="001A658C"/>
    <w:rsid w:val="001A6C62"/>
    <w:rsid w:val="001A7C5C"/>
    <w:rsid w:val="001A7EC9"/>
    <w:rsid w:val="001B34F0"/>
    <w:rsid w:val="001B3628"/>
    <w:rsid w:val="001B4606"/>
    <w:rsid w:val="001B5500"/>
    <w:rsid w:val="001B733F"/>
    <w:rsid w:val="001C1549"/>
    <w:rsid w:val="001C1EDE"/>
    <w:rsid w:val="001C332A"/>
    <w:rsid w:val="001C723A"/>
    <w:rsid w:val="001C7926"/>
    <w:rsid w:val="001D0680"/>
    <w:rsid w:val="001D0BF1"/>
    <w:rsid w:val="001D3DCE"/>
    <w:rsid w:val="001D4E1B"/>
    <w:rsid w:val="001D72D9"/>
    <w:rsid w:val="001D74E6"/>
    <w:rsid w:val="001E1EE7"/>
    <w:rsid w:val="001E346C"/>
    <w:rsid w:val="001E5E84"/>
    <w:rsid w:val="001E7C7D"/>
    <w:rsid w:val="001F007E"/>
    <w:rsid w:val="001F20BA"/>
    <w:rsid w:val="001F403B"/>
    <w:rsid w:val="001F4062"/>
    <w:rsid w:val="001F52F4"/>
    <w:rsid w:val="001F7C68"/>
    <w:rsid w:val="002000A6"/>
    <w:rsid w:val="00201018"/>
    <w:rsid w:val="00202D72"/>
    <w:rsid w:val="00203DDD"/>
    <w:rsid w:val="00207A40"/>
    <w:rsid w:val="00211364"/>
    <w:rsid w:val="00212EB9"/>
    <w:rsid w:val="00212EEE"/>
    <w:rsid w:val="002132D6"/>
    <w:rsid w:val="00213A24"/>
    <w:rsid w:val="00213DDE"/>
    <w:rsid w:val="0021617E"/>
    <w:rsid w:val="00220147"/>
    <w:rsid w:val="00220488"/>
    <w:rsid w:val="00220C7B"/>
    <w:rsid w:val="0022268A"/>
    <w:rsid w:val="00222F2E"/>
    <w:rsid w:val="00224132"/>
    <w:rsid w:val="00224DF9"/>
    <w:rsid w:val="0023108E"/>
    <w:rsid w:val="00232C4E"/>
    <w:rsid w:val="002357D8"/>
    <w:rsid w:val="00235907"/>
    <w:rsid w:val="002366D9"/>
    <w:rsid w:val="00240242"/>
    <w:rsid w:val="002441DD"/>
    <w:rsid w:val="002443FD"/>
    <w:rsid w:val="0024774A"/>
    <w:rsid w:val="00247C24"/>
    <w:rsid w:val="002516D6"/>
    <w:rsid w:val="00252BEF"/>
    <w:rsid w:val="0025303B"/>
    <w:rsid w:val="002561BB"/>
    <w:rsid w:val="00257E68"/>
    <w:rsid w:val="00260175"/>
    <w:rsid w:val="002602B9"/>
    <w:rsid w:val="00260F8F"/>
    <w:rsid w:val="002623C0"/>
    <w:rsid w:val="002636B3"/>
    <w:rsid w:val="00265091"/>
    <w:rsid w:val="002675FA"/>
    <w:rsid w:val="0027132C"/>
    <w:rsid w:val="00272E6F"/>
    <w:rsid w:val="00273052"/>
    <w:rsid w:val="00275D76"/>
    <w:rsid w:val="002761EB"/>
    <w:rsid w:val="002771C0"/>
    <w:rsid w:val="00277684"/>
    <w:rsid w:val="00281B2B"/>
    <w:rsid w:val="0028228E"/>
    <w:rsid w:val="00282A76"/>
    <w:rsid w:val="002858F5"/>
    <w:rsid w:val="00287F6B"/>
    <w:rsid w:val="002939E4"/>
    <w:rsid w:val="00293DC8"/>
    <w:rsid w:val="00295868"/>
    <w:rsid w:val="002A19FE"/>
    <w:rsid w:val="002A1A8F"/>
    <w:rsid w:val="002A4C10"/>
    <w:rsid w:val="002A4F44"/>
    <w:rsid w:val="002A5025"/>
    <w:rsid w:val="002A55B8"/>
    <w:rsid w:val="002A592F"/>
    <w:rsid w:val="002A6A19"/>
    <w:rsid w:val="002B00DB"/>
    <w:rsid w:val="002B14EE"/>
    <w:rsid w:val="002B6449"/>
    <w:rsid w:val="002B7983"/>
    <w:rsid w:val="002C101D"/>
    <w:rsid w:val="002C1111"/>
    <w:rsid w:val="002C2E86"/>
    <w:rsid w:val="002C3F58"/>
    <w:rsid w:val="002C40BE"/>
    <w:rsid w:val="002D11BF"/>
    <w:rsid w:val="002D4B8F"/>
    <w:rsid w:val="002E0D7F"/>
    <w:rsid w:val="002E1C74"/>
    <w:rsid w:val="002E337D"/>
    <w:rsid w:val="002E4EE4"/>
    <w:rsid w:val="002E5E24"/>
    <w:rsid w:val="002E7DA9"/>
    <w:rsid w:val="002E7FEE"/>
    <w:rsid w:val="002F0B6D"/>
    <w:rsid w:val="002F2FF0"/>
    <w:rsid w:val="002F5163"/>
    <w:rsid w:val="002F70DD"/>
    <w:rsid w:val="002F7D8B"/>
    <w:rsid w:val="003075DE"/>
    <w:rsid w:val="003076FC"/>
    <w:rsid w:val="00310969"/>
    <w:rsid w:val="0031098D"/>
    <w:rsid w:val="003148B8"/>
    <w:rsid w:val="003225E0"/>
    <w:rsid w:val="003231D3"/>
    <w:rsid w:val="00324067"/>
    <w:rsid w:val="00325A7A"/>
    <w:rsid w:val="00327B1F"/>
    <w:rsid w:val="00331F4F"/>
    <w:rsid w:val="00332022"/>
    <w:rsid w:val="00335153"/>
    <w:rsid w:val="00335223"/>
    <w:rsid w:val="003363DE"/>
    <w:rsid w:val="003367F7"/>
    <w:rsid w:val="00337196"/>
    <w:rsid w:val="0034489D"/>
    <w:rsid w:val="00344BF5"/>
    <w:rsid w:val="003459A2"/>
    <w:rsid w:val="00346BCD"/>
    <w:rsid w:val="0034771C"/>
    <w:rsid w:val="00347DCD"/>
    <w:rsid w:val="003506D8"/>
    <w:rsid w:val="003534C9"/>
    <w:rsid w:val="00353E0C"/>
    <w:rsid w:val="00354C1F"/>
    <w:rsid w:val="00354E1B"/>
    <w:rsid w:val="00355119"/>
    <w:rsid w:val="0036006B"/>
    <w:rsid w:val="00360D7D"/>
    <w:rsid w:val="003631CD"/>
    <w:rsid w:val="0036764F"/>
    <w:rsid w:val="003705D9"/>
    <w:rsid w:val="0037229A"/>
    <w:rsid w:val="003730F2"/>
    <w:rsid w:val="00374F0D"/>
    <w:rsid w:val="00380CC3"/>
    <w:rsid w:val="0038152E"/>
    <w:rsid w:val="00382A7D"/>
    <w:rsid w:val="00382D72"/>
    <w:rsid w:val="0038302C"/>
    <w:rsid w:val="003860D5"/>
    <w:rsid w:val="00393C90"/>
    <w:rsid w:val="00394344"/>
    <w:rsid w:val="0039437D"/>
    <w:rsid w:val="003944D8"/>
    <w:rsid w:val="003A1C22"/>
    <w:rsid w:val="003A26DF"/>
    <w:rsid w:val="003A2EC2"/>
    <w:rsid w:val="003A3CD9"/>
    <w:rsid w:val="003A52B6"/>
    <w:rsid w:val="003A57CC"/>
    <w:rsid w:val="003B11EF"/>
    <w:rsid w:val="003B6FC5"/>
    <w:rsid w:val="003B7DFD"/>
    <w:rsid w:val="003C1BF3"/>
    <w:rsid w:val="003C1C37"/>
    <w:rsid w:val="003C2771"/>
    <w:rsid w:val="003C27D2"/>
    <w:rsid w:val="003C2CFC"/>
    <w:rsid w:val="003D2317"/>
    <w:rsid w:val="003D3165"/>
    <w:rsid w:val="003D492E"/>
    <w:rsid w:val="003D72FD"/>
    <w:rsid w:val="003E0123"/>
    <w:rsid w:val="003E38D1"/>
    <w:rsid w:val="003E3DAE"/>
    <w:rsid w:val="003E4714"/>
    <w:rsid w:val="003E4E15"/>
    <w:rsid w:val="003E517C"/>
    <w:rsid w:val="003E7C76"/>
    <w:rsid w:val="003F0656"/>
    <w:rsid w:val="003F0677"/>
    <w:rsid w:val="003F0E1F"/>
    <w:rsid w:val="003F1389"/>
    <w:rsid w:val="003F177C"/>
    <w:rsid w:val="003F1781"/>
    <w:rsid w:val="003F24E7"/>
    <w:rsid w:val="003F3933"/>
    <w:rsid w:val="003F4F47"/>
    <w:rsid w:val="003F54C7"/>
    <w:rsid w:val="003F60D8"/>
    <w:rsid w:val="003F77AD"/>
    <w:rsid w:val="00400C2E"/>
    <w:rsid w:val="004039B0"/>
    <w:rsid w:val="0040486E"/>
    <w:rsid w:val="0040583A"/>
    <w:rsid w:val="004059EE"/>
    <w:rsid w:val="00407268"/>
    <w:rsid w:val="004103D5"/>
    <w:rsid w:val="004110B8"/>
    <w:rsid w:val="00411A47"/>
    <w:rsid w:val="00412033"/>
    <w:rsid w:val="00413487"/>
    <w:rsid w:val="004169FC"/>
    <w:rsid w:val="00416F7C"/>
    <w:rsid w:val="0041771A"/>
    <w:rsid w:val="00424540"/>
    <w:rsid w:val="0042459A"/>
    <w:rsid w:val="00425E96"/>
    <w:rsid w:val="00426F6B"/>
    <w:rsid w:val="0043054F"/>
    <w:rsid w:val="004308B4"/>
    <w:rsid w:val="00431269"/>
    <w:rsid w:val="004365D9"/>
    <w:rsid w:val="0043722B"/>
    <w:rsid w:val="00445153"/>
    <w:rsid w:val="00445464"/>
    <w:rsid w:val="00446AFA"/>
    <w:rsid w:val="00450C5B"/>
    <w:rsid w:val="00452624"/>
    <w:rsid w:val="00461B9A"/>
    <w:rsid w:val="00461EC8"/>
    <w:rsid w:val="0046502E"/>
    <w:rsid w:val="004666DC"/>
    <w:rsid w:val="004672B9"/>
    <w:rsid w:val="00467D4F"/>
    <w:rsid w:val="00475305"/>
    <w:rsid w:val="0048060C"/>
    <w:rsid w:val="0048377C"/>
    <w:rsid w:val="00484D34"/>
    <w:rsid w:val="00485783"/>
    <w:rsid w:val="00486A4B"/>
    <w:rsid w:val="004874B0"/>
    <w:rsid w:val="00490543"/>
    <w:rsid w:val="0049169B"/>
    <w:rsid w:val="0049255D"/>
    <w:rsid w:val="00492CD5"/>
    <w:rsid w:val="00496098"/>
    <w:rsid w:val="00496BE0"/>
    <w:rsid w:val="004A00F5"/>
    <w:rsid w:val="004A7DEA"/>
    <w:rsid w:val="004B0F8E"/>
    <w:rsid w:val="004B2BBD"/>
    <w:rsid w:val="004B3715"/>
    <w:rsid w:val="004B4A2B"/>
    <w:rsid w:val="004B52AA"/>
    <w:rsid w:val="004B6344"/>
    <w:rsid w:val="004C08FE"/>
    <w:rsid w:val="004C6EA8"/>
    <w:rsid w:val="004D1BB3"/>
    <w:rsid w:val="004D3664"/>
    <w:rsid w:val="004D56A2"/>
    <w:rsid w:val="004D6135"/>
    <w:rsid w:val="004E2D0A"/>
    <w:rsid w:val="004E34C9"/>
    <w:rsid w:val="004E3B5D"/>
    <w:rsid w:val="004E4927"/>
    <w:rsid w:val="004E5699"/>
    <w:rsid w:val="004E6677"/>
    <w:rsid w:val="004F0FAE"/>
    <w:rsid w:val="004F0FF9"/>
    <w:rsid w:val="004F1624"/>
    <w:rsid w:val="004F24DE"/>
    <w:rsid w:val="004F2975"/>
    <w:rsid w:val="004F4581"/>
    <w:rsid w:val="004F45C3"/>
    <w:rsid w:val="004F55D2"/>
    <w:rsid w:val="004F7E99"/>
    <w:rsid w:val="00500B29"/>
    <w:rsid w:val="0050118C"/>
    <w:rsid w:val="00501E76"/>
    <w:rsid w:val="0050224D"/>
    <w:rsid w:val="00503436"/>
    <w:rsid w:val="005058D7"/>
    <w:rsid w:val="00505CD1"/>
    <w:rsid w:val="005070FD"/>
    <w:rsid w:val="00510654"/>
    <w:rsid w:val="005143BF"/>
    <w:rsid w:val="005150E8"/>
    <w:rsid w:val="00515AF7"/>
    <w:rsid w:val="005177EB"/>
    <w:rsid w:val="00521112"/>
    <w:rsid w:val="005244DD"/>
    <w:rsid w:val="00527062"/>
    <w:rsid w:val="00532279"/>
    <w:rsid w:val="0053275F"/>
    <w:rsid w:val="00532936"/>
    <w:rsid w:val="0053416D"/>
    <w:rsid w:val="00536D96"/>
    <w:rsid w:val="00545C62"/>
    <w:rsid w:val="0054720A"/>
    <w:rsid w:val="00553D21"/>
    <w:rsid w:val="00554ECF"/>
    <w:rsid w:val="00564567"/>
    <w:rsid w:val="00566F44"/>
    <w:rsid w:val="005679EF"/>
    <w:rsid w:val="00570AA0"/>
    <w:rsid w:val="00574594"/>
    <w:rsid w:val="005755C4"/>
    <w:rsid w:val="00581C64"/>
    <w:rsid w:val="00583D33"/>
    <w:rsid w:val="00590F02"/>
    <w:rsid w:val="00592C98"/>
    <w:rsid w:val="005933B5"/>
    <w:rsid w:val="00594304"/>
    <w:rsid w:val="00594E7E"/>
    <w:rsid w:val="00596DFD"/>
    <w:rsid w:val="0059799D"/>
    <w:rsid w:val="005A1F46"/>
    <w:rsid w:val="005A5450"/>
    <w:rsid w:val="005A59F3"/>
    <w:rsid w:val="005A5B1A"/>
    <w:rsid w:val="005A62A1"/>
    <w:rsid w:val="005A6AC6"/>
    <w:rsid w:val="005A75C3"/>
    <w:rsid w:val="005B01D5"/>
    <w:rsid w:val="005B6EEE"/>
    <w:rsid w:val="005B734E"/>
    <w:rsid w:val="005B7BD3"/>
    <w:rsid w:val="005C254B"/>
    <w:rsid w:val="005C3C03"/>
    <w:rsid w:val="005D4BBF"/>
    <w:rsid w:val="005E08B7"/>
    <w:rsid w:val="005E102C"/>
    <w:rsid w:val="005E1D1D"/>
    <w:rsid w:val="005E1E57"/>
    <w:rsid w:val="005E2134"/>
    <w:rsid w:val="005E23C2"/>
    <w:rsid w:val="005E3009"/>
    <w:rsid w:val="005E5564"/>
    <w:rsid w:val="005E60EB"/>
    <w:rsid w:val="005E63FD"/>
    <w:rsid w:val="005F0111"/>
    <w:rsid w:val="005F2EED"/>
    <w:rsid w:val="005F4F38"/>
    <w:rsid w:val="005F63C9"/>
    <w:rsid w:val="006040F4"/>
    <w:rsid w:val="00604513"/>
    <w:rsid w:val="00607C1F"/>
    <w:rsid w:val="0061147E"/>
    <w:rsid w:val="0061280C"/>
    <w:rsid w:val="00615956"/>
    <w:rsid w:val="00615D57"/>
    <w:rsid w:val="0061650C"/>
    <w:rsid w:val="006172D8"/>
    <w:rsid w:val="00617BBA"/>
    <w:rsid w:val="006214FA"/>
    <w:rsid w:val="00621F33"/>
    <w:rsid w:val="00622E1F"/>
    <w:rsid w:val="006240A9"/>
    <w:rsid w:val="00625039"/>
    <w:rsid w:val="0062503A"/>
    <w:rsid w:val="00625532"/>
    <w:rsid w:val="00625898"/>
    <w:rsid w:val="00625F35"/>
    <w:rsid w:val="006260BF"/>
    <w:rsid w:val="00627F22"/>
    <w:rsid w:val="00633484"/>
    <w:rsid w:val="00633778"/>
    <w:rsid w:val="00634EC8"/>
    <w:rsid w:val="00636900"/>
    <w:rsid w:val="006434B1"/>
    <w:rsid w:val="00643F8D"/>
    <w:rsid w:val="00645350"/>
    <w:rsid w:val="006510E5"/>
    <w:rsid w:val="006520BD"/>
    <w:rsid w:val="00652621"/>
    <w:rsid w:val="00654933"/>
    <w:rsid w:val="00656A23"/>
    <w:rsid w:val="00656D64"/>
    <w:rsid w:val="00660B37"/>
    <w:rsid w:val="0066239E"/>
    <w:rsid w:val="00663516"/>
    <w:rsid w:val="006654A3"/>
    <w:rsid w:val="00667393"/>
    <w:rsid w:val="00670D43"/>
    <w:rsid w:val="006728A4"/>
    <w:rsid w:val="00673405"/>
    <w:rsid w:val="006749E9"/>
    <w:rsid w:val="00675101"/>
    <w:rsid w:val="00677821"/>
    <w:rsid w:val="00677CA8"/>
    <w:rsid w:val="00681C55"/>
    <w:rsid w:val="00682EDF"/>
    <w:rsid w:val="006840ED"/>
    <w:rsid w:val="00686416"/>
    <w:rsid w:val="00686450"/>
    <w:rsid w:val="006950A7"/>
    <w:rsid w:val="0069681E"/>
    <w:rsid w:val="006A0E39"/>
    <w:rsid w:val="006A175C"/>
    <w:rsid w:val="006A1ECA"/>
    <w:rsid w:val="006A56BD"/>
    <w:rsid w:val="006A6607"/>
    <w:rsid w:val="006B3F4C"/>
    <w:rsid w:val="006B5378"/>
    <w:rsid w:val="006C041D"/>
    <w:rsid w:val="006C1C7D"/>
    <w:rsid w:val="006D17FD"/>
    <w:rsid w:val="006D1E59"/>
    <w:rsid w:val="006D40E4"/>
    <w:rsid w:val="006D59ED"/>
    <w:rsid w:val="006E05E2"/>
    <w:rsid w:val="006E1227"/>
    <w:rsid w:val="006E311E"/>
    <w:rsid w:val="006E3144"/>
    <w:rsid w:val="006E3B9C"/>
    <w:rsid w:val="006E4059"/>
    <w:rsid w:val="006E4455"/>
    <w:rsid w:val="006E520C"/>
    <w:rsid w:val="006E5282"/>
    <w:rsid w:val="006E557E"/>
    <w:rsid w:val="006F7ABD"/>
    <w:rsid w:val="007027AF"/>
    <w:rsid w:val="00702BF1"/>
    <w:rsid w:val="00704740"/>
    <w:rsid w:val="00707C3D"/>
    <w:rsid w:val="00710ED3"/>
    <w:rsid w:val="00711119"/>
    <w:rsid w:val="0071291A"/>
    <w:rsid w:val="00713414"/>
    <w:rsid w:val="00714109"/>
    <w:rsid w:val="00716336"/>
    <w:rsid w:val="007201E0"/>
    <w:rsid w:val="007211CC"/>
    <w:rsid w:val="00721EB7"/>
    <w:rsid w:val="0072342B"/>
    <w:rsid w:val="007258F9"/>
    <w:rsid w:val="00726F6E"/>
    <w:rsid w:val="00727BD6"/>
    <w:rsid w:val="00732B5A"/>
    <w:rsid w:val="007344BC"/>
    <w:rsid w:val="00735AA2"/>
    <w:rsid w:val="00737E1F"/>
    <w:rsid w:val="00741034"/>
    <w:rsid w:val="007427BF"/>
    <w:rsid w:val="00742BE9"/>
    <w:rsid w:val="0074467D"/>
    <w:rsid w:val="007449CE"/>
    <w:rsid w:val="00747C52"/>
    <w:rsid w:val="00750EB7"/>
    <w:rsid w:val="007521CB"/>
    <w:rsid w:val="00752FEE"/>
    <w:rsid w:val="0075496E"/>
    <w:rsid w:val="00755DDC"/>
    <w:rsid w:val="00756D23"/>
    <w:rsid w:val="00756D68"/>
    <w:rsid w:val="007601E6"/>
    <w:rsid w:val="00760495"/>
    <w:rsid w:val="00760CD5"/>
    <w:rsid w:val="007627DC"/>
    <w:rsid w:val="007634A6"/>
    <w:rsid w:val="007636EF"/>
    <w:rsid w:val="0076405F"/>
    <w:rsid w:val="007656FC"/>
    <w:rsid w:val="00765C66"/>
    <w:rsid w:val="00766349"/>
    <w:rsid w:val="00766433"/>
    <w:rsid w:val="00771B8C"/>
    <w:rsid w:val="00775B83"/>
    <w:rsid w:val="00782134"/>
    <w:rsid w:val="007823A8"/>
    <w:rsid w:val="00782925"/>
    <w:rsid w:val="00783AE4"/>
    <w:rsid w:val="00784CE6"/>
    <w:rsid w:val="007860F3"/>
    <w:rsid w:val="007908F9"/>
    <w:rsid w:val="00792A83"/>
    <w:rsid w:val="00792D2A"/>
    <w:rsid w:val="00792D52"/>
    <w:rsid w:val="00792DAE"/>
    <w:rsid w:val="00794FC5"/>
    <w:rsid w:val="007956EC"/>
    <w:rsid w:val="007978A9"/>
    <w:rsid w:val="007A2F6D"/>
    <w:rsid w:val="007A35F0"/>
    <w:rsid w:val="007A539B"/>
    <w:rsid w:val="007A560F"/>
    <w:rsid w:val="007A65C4"/>
    <w:rsid w:val="007A7401"/>
    <w:rsid w:val="007B09C5"/>
    <w:rsid w:val="007B28BA"/>
    <w:rsid w:val="007B5F02"/>
    <w:rsid w:val="007B7A77"/>
    <w:rsid w:val="007C26CA"/>
    <w:rsid w:val="007C27D6"/>
    <w:rsid w:val="007C2A50"/>
    <w:rsid w:val="007C3025"/>
    <w:rsid w:val="007C381D"/>
    <w:rsid w:val="007C3F8D"/>
    <w:rsid w:val="007C505B"/>
    <w:rsid w:val="007C5A2F"/>
    <w:rsid w:val="007D253D"/>
    <w:rsid w:val="007D7246"/>
    <w:rsid w:val="007E1E9D"/>
    <w:rsid w:val="007E34CE"/>
    <w:rsid w:val="007E3944"/>
    <w:rsid w:val="007E4EDF"/>
    <w:rsid w:val="007E5F3E"/>
    <w:rsid w:val="007E774A"/>
    <w:rsid w:val="007F2017"/>
    <w:rsid w:val="007F568F"/>
    <w:rsid w:val="007F5C30"/>
    <w:rsid w:val="007F5C72"/>
    <w:rsid w:val="007F6995"/>
    <w:rsid w:val="0080357A"/>
    <w:rsid w:val="0080471A"/>
    <w:rsid w:val="0080521E"/>
    <w:rsid w:val="008054F5"/>
    <w:rsid w:val="00806C87"/>
    <w:rsid w:val="008078AF"/>
    <w:rsid w:val="008104D2"/>
    <w:rsid w:val="00811328"/>
    <w:rsid w:val="00813AEF"/>
    <w:rsid w:val="00813F78"/>
    <w:rsid w:val="00817255"/>
    <w:rsid w:val="00817798"/>
    <w:rsid w:val="00821CC5"/>
    <w:rsid w:val="00821D27"/>
    <w:rsid w:val="00821E34"/>
    <w:rsid w:val="008224F8"/>
    <w:rsid w:val="00822D44"/>
    <w:rsid w:val="00825143"/>
    <w:rsid w:val="0082760B"/>
    <w:rsid w:val="00827C46"/>
    <w:rsid w:val="0083021E"/>
    <w:rsid w:val="0083544A"/>
    <w:rsid w:val="008450FD"/>
    <w:rsid w:val="00847876"/>
    <w:rsid w:val="00850778"/>
    <w:rsid w:val="0085146A"/>
    <w:rsid w:val="008522DB"/>
    <w:rsid w:val="0085248E"/>
    <w:rsid w:val="0085647B"/>
    <w:rsid w:val="0086232C"/>
    <w:rsid w:val="00862B94"/>
    <w:rsid w:val="00863124"/>
    <w:rsid w:val="0086643E"/>
    <w:rsid w:val="0087084C"/>
    <w:rsid w:val="00880BAD"/>
    <w:rsid w:val="008818AD"/>
    <w:rsid w:val="00881E32"/>
    <w:rsid w:val="00882042"/>
    <w:rsid w:val="008820D6"/>
    <w:rsid w:val="00882608"/>
    <w:rsid w:val="00883757"/>
    <w:rsid w:val="008845F9"/>
    <w:rsid w:val="00885E44"/>
    <w:rsid w:val="00886063"/>
    <w:rsid w:val="00886432"/>
    <w:rsid w:val="00886A55"/>
    <w:rsid w:val="00886DD6"/>
    <w:rsid w:val="008909DE"/>
    <w:rsid w:val="00893964"/>
    <w:rsid w:val="008939EC"/>
    <w:rsid w:val="00893E49"/>
    <w:rsid w:val="008949FC"/>
    <w:rsid w:val="008950CC"/>
    <w:rsid w:val="008954B6"/>
    <w:rsid w:val="00896058"/>
    <w:rsid w:val="0089718C"/>
    <w:rsid w:val="008A011F"/>
    <w:rsid w:val="008A0294"/>
    <w:rsid w:val="008A14AC"/>
    <w:rsid w:val="008A5513"/>
    <w:rsid w:val="008B4B48"/>
    <w:rsid w:val="008B51BB"/>
    <w:rsid w:val="008C0BF1"/>
    <w:rsid w:val="008C17D9"/>
    <w:rsid w:val="008C1C97"/>
    <w:rsid w:val="008C5ADC"/>
    <w:rsid w:val="008C730D"/>
    <w:rsid w:val="008D08EE"/>
    <w:rsid w:val="008D1F1B"/>
    <w:rsid w:val="008D4914"/>
    <w:rsid w:val="008D5123"/>
    <w:rsid w:val="008E0E3F"/>
    <w:rsid w:val="008E3F76"/>
    <w:rsid w:val="008E6645"/>
    <w:rsid w:val="008E70C5"/>
    <w:rsid w:val="008E7591"/>
    <w:rsid w:val="008E7EFE"/>
    <w:rsid w:val="008F1117"/>
    <w:rsid w:val="008F3022"/>
    <w:rsid w:val="008F4156"/>
    <w:rsid w:val="008F6367"/>
    <w:rsid w:val="008F68BC"/>
    <w:rsid w:val="008F7178"/>
    <w:rsid w:val="0090088E"/>
    <w:rsid w:val="00903320"/>
    <w:rsid w:val="00913D94"/>
    <w:rsid w:val="00913E8D"/>
    <w:rsid w:val="009149DB"/>
    <w:rsid w:val="00915B28"/>
    <w:rsid w:val="00917155"/>
    <w:rsid w:val="00917CD7"/>
    <w:rsid w:val="009201E9"/>
    <w:rsid w:val="0092247F"/>
    <w:rsid w:val="00923723"/>
    <w:rsid w:val="00930BE3"/>
    <w:rsid w:val="00936240"/>
    <w:rsid w:val="0094310A"/>
    <w:rsid w:val="00944A89"/>
    <w:rsid w:val="009460D0"/>
    <w:rsid w:val="009532EF"/>
    <w:rsid w:val="00953CD1"/>
    <w:rsid w:val="00954ADF"/>
    <w:rsid w:val="00954DBC"/>
    <w:rsid w:val="00955FEC"/>
    <w:rsid w:val="0095616D"/>
    <w:rsid w:val="00956604"/>
    <w:rsid w:val="00960722"/>
    <w:rsid w:val="009616AD"/>
    <w:rsid w:val="00962D0C"/>
    <w:rsid w:val="0096333B"/>
    <w:rsid w:val="00966DC1"/>
    <w:rsid w:val="0097067D"/>
    <w:rsid w:val="00970E0F"/>
    <w:rsid w:val="009718C7"/>
    <w:rsid w:val="00972B41"/>
    <w:rsid w:val="00976FB8"/>
    <w:rsid w:val="00976FBC"/>
    <w:rsid w:val="00982BE4"/>
    <w:rsid w:val="0098371B"/>
    <w:rsid w:val="00984D9C"/>
    <w:rsid w:val="00986E44"/>
    <w:rsid w:val="009900D1"/>
    <w:rsid w:val="009923C0"/>
    <w:rsid w:val="00993C4B"/>
    <w:rsid w:val="009A03E0"/>
    <w:rsid w:val="009A16A9"/>
    <w:rsid w:val="009B1D67"/>
    <w:rsid w:val="009B244F"/>
    <w:rsid w:val="009B3339"/>
    <w:rsid w:val="009B34AA"/>
    <w:rsid w:val="009B3EC3"/>
    <w:rsid w:val="009B45C5"/>
    <w:rsid w:val="009C3CC1"/>
    <w:rsid w:val="009C4B0A"/>
    <w:rsid w:val="009D1D06"/>
    <w:rsid w:val="009D310A"/>
    <w:rsid w:val="009D38B4"/>
    <w:rsid w:val="009D448C"/>
    <w:rsid w:val="009D5961"/>
    <w:rsid w:val="009D7F18"/>
    <w:rsid w:val="009E5329"/>
    <w:rsid w:val="009E703C"/>
    <w:rsid w:val="009E7444"/>
    <w:rsid w:val="009F1409"/>
    <w:rsid w:val="009F161C"/>
    <w:rsid w:val="009F5680"/>
    <w:rsid w:val="009F630F"/>
    <w:rsid w:val="009F7F18"/>
    <w:rsid w:val="00A00BA9"/>
    <w:rsid w:val="00A00ED2"/>
    <w:rsid w:val="00A01AC0"/>
    <w:rsid w:val="00A03049"/>
    <w:rsid w:val="00A05323"/>
    <w:rsid w:val="00A05A44"/>
    <w:rsid w:val="00A06EC2"/>
    <w:rsid w:val="00A075BA"/>
    <w:rsid w:val="00A0768E"/>
    <w:rsid w:val="00A12779"/>
    <w:rsid w:val="00A1340D"/>
    <w:rsid w:val="00A15074"/>
    <w:rsid w:val="00A15B9A"/>
    <w:rsid w:val="00A177D3"/>
    <w:rsid w:val="00A233D4"/>
    <w:rsid w:val="00A24AF3"/>
    <w:rsid w:val="00A27224"/>
    <w:rsid w:val="00A320BA"/>
    <w:rsid w:val="00A3304C"/>
    <w:rsid w:val="00A33EDC"/>
    <w:rsid w:val="00A37330"/>
    <w:rsid w:val="00A37EA1"/>
    <w:rsid w:val="00A40A89"/>
    <w:rsid w:val="00A41475"/>
    <w:rsid w:val="00A47DF5"/>
    <w:rsid w:val="00A47FEB"/>
    <w:rsid w:val="00A51924"/>
    <w:rsid w:val="00A51934"/>
    <w:rsid w:val="00A51FB8"/>
    <w:rsid w:val="00A53CA4"/>
    <w:rsid w:val="00A55F96"/>
    <w:rsid w:val="00A57C3D"/>
    <w:rsid w:val="00A57E8C"/>
    <w:rsid w:val="00A63BD2"/>
    <w:rsid w:val="00A6660A"/>
    <w:rsid w:val="00A67FC6"/>
    <w:rsid w:val="00A713C0"/>
    <w:rsid w:val="00A73678"/>
    <w:rsid w:val="00A7521D"/>
    <w:rsid w:val="00A814B7"/>
    <w:rsid w:val="00A87F7C"/>
    <w:rsid w:val="00A92FEB"/>
    <w:rsid w:val="00A96417"/>
    <w:rsid w:val="00AA148F"/>
    <w:rsid w:val="00AA2079"/>
    <w:rsid w:val="00AA32C6"/>
    <w:rsid w:val="00AA66A4"/>
    <w:rsid w:val="00AA7C52"/>
    <w:rsid w:val="00AC0A50"/>
    <w:rsid w:val="00AC3F76"/>
    <w:rsid w:val="00AC4000"/>
    <w:rsid w:val="00AC5666"/>
    <w:rsid w:val="00AD34C4"/>
    <w:rsid w:val="00AD374E"/>
    <w:rsid w:val="00AD590C"/>
    <w:rsid w:val="00AD599A"/>
    <w:rsid w:val="00AD7413"/>
    <w:rsid w:val="00AF308E"/>
    <w:rsid w:val="00AF350E"/>
    <w:rsid w:val="00AF35B7"/>
    <w:rsid w:val="00AF60FC"/>
    <w:rsid w:val="00B01220"/>
    <w:rsid w:val="00B0196A"/>
    <w:rsid w:val="00B06E29"/>
    <w:rsid w:val="00B07DF9"/>
    <w:rsid w:val="00B117BE"/>
    <w:rsid w:val="00B117CA"/>
    <w:rsid w:val="00B12575"/>
    <w:rsid w:val="00B14AD1"/>
    <w:rsid w:val="00B16DEB"/>
    <w:rsid w:val="00B21248"/>
    <w:rsid w:val="00B21E2E"/>
    <w:rsid w:val="00B2381D"/>
    <w:rsid w:val="00B24E17"/>
    <w:rsid w:val="00B2712D"/>
    <w:rsid w:val="00B27668"/>
    <w:rsid w:val="00B27ED8"/>
    <w:rsid w:val="00B3240F"/>
    <w:rsid w:val="00B339B6"/>
    <w:rsid w:val="00B33A29"/>
    <w:rsid w:val="00B37E6D"/>
    <w:rsid w:val="00B40AF2"/>
    <w:rsid w:val="00B4262A"/>
    <w:rsid w:val="00B43B23"/>
    <w:rsid w:val="00B450FE"/>
    <w:rsid w:val="00B509DA"/>
    <w:rsid w:val="00B519A7"/>
    <w:rsid w:val="00B530D6"/>
    <w:rsid w:val="00B544FD"/>
    <w:rsid w:val="00B54701"/>
    <w:rsid w:val="00B54848"/>
    <w:rsid w:val="00B605B0"/>
    <w:rsid w:val="00B61A8B"/>
    <w:rsid w:val="00B61CDE"/>
    <w:rsid w:val="00B640A6"/>
    <w:rsid w:val="00B65C86"/>
    <w:rsid w:val="00B663C2"/>
    <w:rsid w:val="00B73A4E"/>
    <w:rsid w:val="00B813D8"/>
    <w:rsid w:val="00B81D4B"/>
    <w:rsid w:val="00B82A5D"/>
    <w:rsid w:val="00B83136"/>
    <w:rsid w:val="00B8376D"/>
    <w:rsid w:val="00B842BD"/>
    <w:rsid w:val="00B85274"/>
    <w:rsid w:val="00B873AB"/>
    <w:rsid w:val="00B9121B"/>
    <w:rsid w:val="00B9577B"/>
    <w:rsid w:val="00BA24E7"/>
    <w:rsid w:val="00BA2DFB"/>
    <w:rsid w:val="00BA30C6"/>
    <w:rsid w:val="00BA516A"/>
    <w:rsid w:val="00BA5D40"/>
    <w:rsid w:val="00BA6BE9"/>
    <w:rsid w:val="00BB04F2"/>
    <w:rsid w:val="00BB270C"/>
    <w:rsid w:val="00BB4FB8"/>
    <w:rsid w:val="00BB73AD"/>
    <w:rsid w:val="00BB7B08"/>
    <w:rsid w:val="00BC029E"/>
    <w:rsid w:val="00BC0451"/>
    <w:rsid w:val="00BC0504"/>
    <w:rsid w:val="00BC0AEF"/>
    <w:rsid w:val="00BC3A42"/>
    <w:rsid w:val="00BC4774"/>
    <w:rsid w:val="00BC47A2"/>
    <w:rsid w:val="00BC5E07"/>
    <w:rsid w:val="00BC6976"/>
    <w:rsid w:val="00BD2A6A"/>
    <w:rsid w:val="00BD68C9"/>
    <w:rsid w:val="00BD7FFA"/>
    <w:rsid w:val="00BE2FEE"/>
    <w:rsid w:val="00BE36EC"/>
    <w:rsid w:val="00BE3A2A"/>
    <w:rsid w:val="00BE67FA"/>
    <w:rsid w:val="00BF2CEE"/>
    <w:rsid w:val="00BF3DEF"/>
    <w:rsid w:val="00BF4232"/>
    <w:rsid w:val="00BF5A7A"/>
    <w:rsid w:val="00BF6588"/>
    <w:rsid w:val="00BF7CA0"/>
    <w:rsid w:val="00BF7EFF"/>
    <w:rsid w:val="00C00E46"/>
    <w:rsid w:val="00C0165D"/>
    <w:rsid w:val="00C02296"/>
    <w:rsid w:val="00C03461"/>
    <w:rsid w:val="00C04A85"/>
    <w:rsid w:val="00C051E8"/>
    <w:rsid w:val="00C05580"/>
    <w:rsid w:val="00C0568E"/>
    <w:rsid w:val="00C05C38"/>
    <w:rsid w:val="00C06F79"/>
    <w:rsid w:val="00C07B77"/>
    <w:rsid w:val="00C1019A"/>
    <w:rsid w:val="00C120FA"/>
    <w:rsid w:val="00C13385"/>
    <w:rsid w:val="00C13CC4"/>
    <w:rsid w:val="00C16963"/>
    <w:rsid w:val="00C23F63"/>
    <w:rsid w:val="00C2543A"/>
    <w:rsid w:val="00C2754E"/>
    <w:rsid w:val="00C27672"/>
    <w:rsid w:val="00C27C17"/>
    <w:rsid w:val="00C30688"/>
    <w:rsid w:val="00C32571"/>
    <w:rsid w:val="00C328F0"/>
    <w:rsid w:val="00C32DCD"/>
    <w:rsid w:val="00C34A09"/>
    <w:rsid w:val="00C3595F"/>
    <w:rsid w:val="00C36654"/>
    <w:rsid w:val="00C37B7D"/>
    <w:rsid w:val="00C4112A"/>
    <w:rsid w:val="00C43558"/>
    <w:rsid w:val="00C43632"/>
    <w:rsid w:val="00C50853"/>
    <w:rsid w:val="00C54D2A"/>
    <w:rsid w:val="00C554BB"/>
    <w:rsid w:val="00C55DD1"/>
    <w:rsid w:val="00C613E5"/>
    <w:rsid w:val="00C6272F"/>
    <w:rsid w:val="00C62EEE"/>
    <w:rsid w:val="00C64951"/>
    <w:rsid w:val="00C67F4D"/>
    <w:rsid w:val="00C70650"/>
    <w:rsid w:val="00C70CAD"/>
    <w:rsid w:val="00C768B7"/>
    <w:rsid w:val="00C76D9C"/>
    <w:rsid w:val="00C77C25"/>
    <w:rsid w:val="00C80C28"/>
    <w:rsid w:val="00C81D6B"/>
    <w:rsid w:val="00C857BD"/>
    <w:rsid w:val="00C8664D"/>
    <w:rsid w:val="00C87DE7"/>
    <w:rsid w:val="00C92933"/>
    <w:rsid w:val="00C92ECD"/>
    <w:rsid w:val="00C95045"/>
    <w:rsid w:val="00C97B68"/>
    <w:rsid w:val="00CA2239"/>
    <w:rsid w:val="00CA2854"/>
    <w:rsid w:val="00CA2961"/>
    <w:rsid w:val="00CA2982"/>
    <w:rsid w:val="00CA4B92"/>
    <w:rsid w:val="00CA4E54"/>
    <w:rsid w:val="00CA5EFF"/>
    <w:rsid w:val="00CB236B"/>
    <w:rsid w:val="00CB2D15"/>
    <w:rsid w:val="00CB3E63"/>
    <w:rsid w:val="00CB496C"/>
    <w:rsid w:val="00CB7682"/>
    <w:rsid w:val="00CC3F91"/>
    <w:rsid w:val="00CC4263"/>
    <w:rsid w:val="00CC53D2"/>
    <w:rsid w:val="00CC594E"/>
    <w:rsid w:val="00CC648E"/>
    <w:rsid w:val="00CD027B"/>
    <w:rsid w:val="00CD0540"/>
    <w:rsid w:val="00CD4F9D"/>
    <w:rsid w:val="00CD5FFD"/>
    <w:rsid w:val="00CE0F74"/>
    <w:rsid w:val="00CE1225"/>
    <w:rsid w:val="00CE1F7B"/>
    <w:rsid w:val="00CF0B51"/>
    <w:rsid w:val="00CF161F"/>
    <w:rsid w:val="00CF2563"/>
    <w:rsid w:val="00CF48BD"/>
    <w:rsid w:val="00CF577C"/>
    <w:rsid w:val="00CF6515"/>
    <w:rsid w:val="00D00C9B"/>
    <w:rsid w:val="00D0496E"/>
    <w:rsid w:val="00D0633F"/>
    <w:rsid w:val="00D068C6"/>
    <w:rsid w:val="00D15757"/>
    <w:rsid w:val="00D2071B"/>
    <w:rsid w:val="00D2232A"/>
    <w:rsid w:val="00D241A4"/>
    <w:rsid w:val="00D259E7"/>
    <w:rsid w:val="00D26DB3"/>
    <w:rsid w:val="00D34E6E"/>
    <w:rsid w:val="00D37C48"/>
    <w:rsid w:val="00D37FCC"/>
    <w:rsid w:val="00D44A25"/>
    <w:rsid w:val="00D44E71"/>
    <w:rsid w:val="00D45C89"/>
    <w:rsid w:val="00D45F14"/>
    <w:rsid w:val="00D47EAF"/>
    <w:rsid w:val="00D510EF"/>
    <w:rsid w:val="00D529F1"/>
    <w:rsid w:val="00D60B2D"/>
    <w:rsid w:val="00D6217B"/>
    <w:rsid w:val="00D63C53"/>
    <w:rsid w:val="00D6486B"/>
    <w:rsid w:val="00D6623F"/>
    <w:rsid w:val="00D663A8"/>
    <w:rsid w:val="00D70729"/>
    <w:rsid w:val="00D70E20"/>
    <w:rsid w:val="00D734AA"/>
    <w:rsid w:val="00D74837"/>
    <w:rsid w:val="00D76BD1"/>
    <w:rsid w:val="00D80763"/>
    <w:rsid w:val="00D8132D"/>
    <w:rsid w:val="00D83E16"/>
    <w:rsid w:val="00D85391"/>
    <w:rsid w:val="00D85949"/>
    <w:rsid w:val="00D859D0"/>
    <w:rsid w:val="00D86571"/>
    <w:rsid w:val="00D8690E"/>
    <w:rsid w:val="00D90427"/>
    <w:rsid w:val="00D90930"/>
    <w:rsid w:val="00D90EC8"/>
    <w:rsid w:val="00D9260B"/>
    <w:rsid w:val="00D93D49"/>
    <w:rsid w:val="00DA0C09"/>
    <w:rsid w:val="00DA1979"/>
    <w:rsid w:val="00DA3FB7"/>
    <w:rsid w:val="00DA5411"/>
    <w:rsid w:val="00DA5E3C"/>
    <w:rsid w:val="00DA607A"/>
    <w:rsid w:val="00DA67BB"/>
    <w:rsid w:val="00DB5A61"/>
    <w:rsid w:val="00DC194B"/>
    <w:rsid w:val="00DC1F98"/>
    <w:rsid w:val="00DC2987"/>
    <w:rsid w:val="00DC3C32"/>
    <w:rsid w:val="00DC511B"/>
    <w:rsid w:val="00DC55FB"/>
    <w:rsid w:val="00DC60F0"/>
    <w:rsid w:val="00DD03E6"/>
    <w:rsid w:val="00DD31BC"/>
    <w:rsid w:val="00DD3DBC"/>
    <w:rsid w:val="00DD63DE"/>
    <w:rsid w:val="00DD6ED7"/>
    <w:rsid w:val="00DD77CB"/>
    <w:rsid w:val="00DE08B8"/>
    <w:rsid w:val="00DE1755"/>
    <w:rsid w:val="00DE2044"/>
    <w:rsid w:val="00DE3E67"/>
    <w:rsid w:val="00DE47E3"/>
    <w:rsid w:val="00DE4810"/>
    <w:rsid w:val="00DE5507"/>
    <w:rsid w:val="00DE5F2A"/>
    <w:rsid w:val="00DF0909"/>
    <w:rsid w:val="00DF0E16"/>
    <w:rsid w:val="00DF0EA4"/>
    <w:rsid w:val="00DF2713"/>
    <w:rsid w:val="00DF3DEE"/>
    <w:rsid w:val="00DF5EA3"/>
    <w:rsid w:val="00DF6A44"/>
    <w:rsid w:val="00DF7783"/>
    <w:rsid w:val="00E01C5C"/>
    <w:rsid w:val="00E01C95"/>
    <w:rsid w:val="00E055BC"/>
    <w:rsid w:val="00E140A3"/>
    <w:rsid w:val="00E15CD0"/>
    <w:rsid w:val="00E203B5"/>
    <w:rsid w:val="00E2179C"/>
    <w:rsid w:val="00E2305C"/>
    <w:rsid w:val="00E237FA"/>
    <w:rsid w:val="00E260DA"/>
    <w:rsid w:val="00E304F0"/>
    <w:rsid w:val="00E33821"/>
    <w:rsid w:val="00E35248"/>
    <w:rsid w:val="00E35A36"/>
    <w:rsid w:val="00E4138E"/>
    <w:rsid w:val="00E41730"/>
    <w:rsid w:val="00E437D0"/>
    <w:rsid w:val="00E43889"/>
    <w:rsid w:val="00E449D4"/>
    <w:rsid w:val="00E45F32"/>
    <w:rsid w:val="00E465C5"/>
    <w:rsid w:val="00E5017C"/>
    <w:rsid w:val="00E5075C"/>
    <w:rsid w:val="00E51218"/>
    <w:rsid w:val="00E51FE0"/>
    <w:rsid w:val="00E53559"/>
    <w:rsid w:val="00E53752"/>
    <w:rsid w:val="00E56635"/>
    <w:rsid w:val="00E6088B"/>
    <w:rsid w:val="00E637EE"/>
    <w:rsid w:val="00E73253"/>
    <w:rsid w:val="00E80C65"/>
    <w:rsid w:val="00E81857"/>
    <w:rsid w:val="00E863DA"/>
    <w:rsid w:val="00E944F6"/>
    <w:rsid w:val="00E95B69"/>
    <w:rsid w:val="00E966AD"/>
    <w:rsid w:val="00EA061D"/>
    <w:rsid w:val="00EA1220"/>
    <w:rsid w:val="00EA1629"/>
    <w:rsid w:val="00EA729C"/>
    <w:rsid w:val="00EB3029"/>
    <w:rsid w:val="00EC07A0"/>
    <w:rsid w:val="00EC0F75"/>
    <w:rsid w:val="00EC2390"/>
    <w:rsid w:val="00EC35E2"/>
    <w:rsid w:val="00EC3751"/>
    <w:rsid w:val="00EC48F7"/>
    <w:rsid w:val="00EC51F2"/>
    <w:rsid w:val="00EC6177"/>
    <w:rsid w:val="00ED02F9"/>
    <w:rsid w:val="00ED11A7"/>
    <w:rsid w:val="00ED378C"/>
    <w:rsid w:val="00ED5D42"/>
    <w:rsid w:val="00ED6402"/>
    <w:rsid w:val="00EE0035"/>
    <w:rsid w:val="00EE2D2A"/>
    <w:rsid w:val="00EF06B0"/>
    <w:rsid w:val="00EF33A3"/>
    <w:rsid w:val="00EF705B"/>
    <w:rsid w:val="00EF77FB"/>
    <w:rsid w:val="00F00453"/>
    <w:rsid w:val="00F01FB8"/>
    <w:rsid w:val="00F0213E"/>
    <w:rsid w:val="00F02B0A"/>
    <w:rsid w:val="00F0389C"/>
    <w:rsid w:val="00F0408D"/>
    <w:rsid w:val="00F05AAC"/>
    <w:rsid w:val="00F11C2E"/>
    <w:rsid w:val="00F14831"/>
    <w:rsid w:val="00F153E6"/>
    <w:rsid w:val="00F15823"/>
    <w:rsid w:val="00F2250D"/>
    <w:rsid w:val="00F2269A"/>
    <w:rsid w:val="00F23E01"/>
    <w:rsid w:val="00F23FDB"/>
    <w:rsid w:val="00F30F1C"/>
    <w:rsid w:val="00F31611"/>
    <w:rsid w:val="00F317E2"/>
    <w:rsid w:val="00F341D5"/>
    <w:rsid w:val="00F37D8D"/>
    <w:rsid w:val="00F40396"/>
    <w:rsid w:val="00F40DC7"/>
    <w:rsid w:val="00F42F14"/>
    <w:rsid w:val="00F43DCD"/>
    <w:rsid w:val="00F459CC"/>
    <w:rsid w:val="00F45D8E"/>
    <w:rsid w:val="00F4739C"/>
    <w:rsid w:val="00F509B8"/>
    <w:rsid w:val="00F50FE8"/>
    <w:rsid w:val="00F5661E"/>
    <w:rsid w:val="00F57668"/>
    <w:rsid w:val="00F61597"/>
    <w:rsid w:val="00F61EE2"/>
    <w:rsid w:val="00F66844"/>
    <w:rsid w:val="00F71D04"/>
    <w:rsid w:val="00F72505"/>
    <w:rsid w:val="00F725DE"/>
    <w:rsid w:val="00F74064"/>
    <w:rsid w:val="00F74905"/>
    <w:rsid w:val="00F803F5"/>
    <w:rsid w:val="00F8282A"/>
    <w:rsid w:val="00F8483C"/>
    <w:rsid w:val="00F90A8E"/>
    <w:rsid w:val="00F91390"/>
    <w:rsid w:val="00F91DBA"/>
    <w:rsid w:val="00F966E7"/>
    <w:rsid w:val="00F97569"/>
    <w:rsid w:val="00F97B8C"/>
    <w:rsid w:val="00FA3E5A"/>
    <w:rsid w:val="00FA76B5"/>
    <w:rsid w:val="00FB1666"/>
    <w:rsid w:val="00FB1D79"/>
    <w:rsid w:val="00FB3DF5"/>
    <w:rsid w:val="00FB4548"/>
    <w:rsid w:val="00FB6DA4"/>
    <w:rsid w:val="00FB7890"/>
    <w:rsid w:val="00FC1F60"/>
    <w:rsid w:val="00FC2120"/>
    <w:rsid w:val="00FC417A"/>
    <w:rsid w:val="00FC48E6"/>
    <w:rsid w:val="00FC5BE8"/>
    <w:rsid w:val="00FC7BAA"/>
    <w:rsid w:val="00FD1E61"/>
    <w:rsid w:val="00FD2305"/>
    <w:rsid w:val="00FD4C7C"/>
    <w:rsid w:val="00FD5FA3"/>
    <w:rsid w:val="00FD6226"/>
    <w:rsid w:val="00FE280A"/>
    <w:rsid w:val="00FE29EF"/>
    <w:rsid w:val="00FE30C8"/>
    <w:rsid w:val="00FE4AAC"/>
    <w:rsid w:val="00FE60D8"/>
    <w:rsid w:val="00FE6372"/>
    <w:rsid w:val="00FE6813"/>
    <w:rsid w:val="00FE6943"/>
    <w:rsid w:val="00FE6FF0"/>
    <w:rsid w:val="00FF0971"/>
    <w:rsid w:val="00FF1EA1"/>
    <w:rsid w:val="00FF2BAD"/>
    <w:rsid w:val="00FF3AEF"/>
    <w:rsid w:val="00FF4FCF"/>
    <w:rsid w:val="00FF5C06"/>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90"/>
    <w:rPr>
      <w:sz w:val="24"/>
      <w:szCs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customStyle="1" w:styleId="Body1">
    <w:name w:val="Body 1"/>
    <w:rsid w:val="004E3B5D"/>
    <w:rPr>
      <w:rFonts w:ascii="Helvetica" w:eastAsia="Arial Unicode MS" w:hAnsi="Helvetica"/>
      <w:color w:val="000000"/>
      <w:sz w:val="24"/>
    </w:rPr>
  </w:style>
  <w:style w:type="paragraph" w:customStyle="1" w:styleId="Default">
    <w:name w:val="Default"/>
    <w:rsid w:val="00760C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7521D"/>
    <w:pPr>
      <w:ind w:left="720"/>
      <w:contextualSpacing/>
    </w:pPr>
  </w:style>
  <w:style w:type="character" w:customStyle="1" w:styleId="HTMLPreformattedChar">
    <w:name w:val="HTML Preformatted Char"/>
    <w:basedOn w:val="DefaultParagraphFont"/>
    <w:link w:val="HTMLPreformatted"/>
    <w:uiPriority w:val="99"/>
    <w:rsid w:val="002A1A8F"/>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90"/>
    <w:rPr>
      <w:sz w:val="24"/>
      <w:szCs w:val="2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customStyle="1" w:styleId="Body1">
    <w:name w:val="Body 1"/>
    <w:rsid w:val="004E3B5D"/>
    <w:rPr>
      <w:rFonts w:ascii="Helvetica" w:eastAsia="Arial Unicode MS" w:hAnsi="Helvetica"/>
      <w:color w:val="000000"/>
      <w:sz w:val="24"/>
    </w:rPr>
  </w:style>
  <w:style w:type="paragraph" w:customStyle="1" w:styleId="Default">
    <w:name w:val="Default"/>
    <w:rsid w:val="00760CD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7521D"/>
    <w:pPr>
      <w:ind w:left="720"/>
      <w:contextualSpacing/>
    </w:pPr>
  </w:style>
  <w:style w:type="character" w:customStyle="1" w:styleId="HTMLPreformattedChar">
    <w:name w:val="HTML Preformatted Char"/>
    <w:basedOn w:val="DefaultParagraphFont"/>
    <w:link w:val="HTMLPreformatted"/>
    <w:uiPriority w:val="99"/>
    <w:rsid w:val="002A1A8F"/>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387000345">
      <w:bodyDiv w:val="1"/>
      <w:marLeft w:val="0"/>
      <w:marRight w:val="0"/>
      <w:marTop w:val="0"/>
      <w:marBottom w:val="0"/>
      <w:divBdr>
        <w:top w:val="none" w:sz="0" w:space="0" w:color="auto"/>
        <w:left w:val="none" w:sz="0" w:space="0" w:color="auto"/>
        <w:bottom w:val="none" w:sz="0" w:space="0" w:color="auto"/>
        <w:right w:val="none" w:sz="0" w:space="0" w:color="auto"/>
      </w:divBdr>
    </w:div>
    <w:div w:id="721710197">
      <w:bodyDiv w:val="1"/>
      <w:marLeft w:val="0"/>
      <w:marRight w:val="0"/>
      <w:marTop w:val="0"/>
      <w:marBottom w:val="0"/>
      <w:divBdr>
        <w:top w:val="none" w:sz="0" w:space="0" w:color="auto"/>
        <w:left w:val="none" w:sz="0" w:space="0" w:color="auto"/>
        <w:bottom w:val="none" w:sz="0" w:space="0" w:color="auto"/>
        <w:right w:val="none" w:sz="0" w:space="0" w:color="auto"/>
      </w:divBdr>
    </w:div>
    <w:div w:id="791633679">
      <w:bodyDiv w:val="1"/>
      <w:marLeft w:val="0"/>
      <w:marRight w:val="0"/>
      <w:marTop w:val="0"/>
      <w:marBottom w:val="0"/>
      <w:divBdr>
        <w:top w:val="none" w:sz="0" w:space="0" w:color="auto"/>
        <w:left w:val="none" w:sz="0" w:space="0" w:color="auto"/>
        <w:bottom w:val="none" w:sz="0" w:space="0" w:color="auto"/>
        <w:right w:val="none" w:sz="0" w:space="0" w:color="auto"/>
      </w:divBdr>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271358553">
      <w:bodyDiv w:val="1"/>
      <w:marLeft w:val="0"/>
      <w:marRight w:val="0"/>
      <w:marTop w:val="0"/>
      <w:marBottom w:val="0"/>
      <w:divBdr>
        <w:top w:val="none" w:sz="0" w:space="0" w:color="auto"/>
        <w:left w:val="none" w:sz="0" w:space="0" w:color="auto"/>
        <w:bottom w:val="none" w:sz="0" w:space="0" w:color="auto"/>
        <w:right w:val="none" w:sz="0" w:space="0" w:color="auto"/>
      </w:divBdr>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D475-0088-4F9D-BEB6-FDA335C3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13470</CharactersWithSpaces>
  <SharedDoc>false</SharedDoc>
  <HLinks>
    <vt:vector size="6" baseType="variant">
      <vt:variant>
        <vt:i4>131139</vt:i4>
      </vt:variant>
      <vt:variant>
        <vt:i4>0</vt:i4>
      </vt:variant>
      <vt:variant>
        <vt:i4>0</vt:i4>
      </vt:variant>
      <vt:variant>
        <vt:i4>5</vt:i4>
      </vt:variant>
      <vt:variant>
        <vt:lpwstr>http://www.yaeshora.info/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49</cp:revision>
  <cp:lastPrinted>2012-12-04T05:51:00Z</cp:lastPrinted>
  <dcterms:created xsi:type="dcterms:W3CDTF">2012-11-26T23:29:00Z</dcterms:created>
  <dcterms:modified xsi:type="dcterms:W3CDTF">2012-12-04T18:20:00Z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-1101641829</vt:i4>
  </property>
  <property fmtid="{D5CDD505-2E9C-101B-9397-08002B2CF9AE}" pid="3" name="_NewReviewCycle">
    <vt:lpwstr/>
  </property>
  <property fmtid="{D5CDD505-2E9C-101B-9397-08002B2CF9AE}" pid="4" name="_EmailSubject">
    <vt:lpwstr/>
  </property>
  <property fmtid="{D5CDD505-2E9C-101B-9397-08002B2CF9AE}" pid="5" name="_AuthorEmail">
    <vt:lpwstr>TMcNamara@rrcc.lacounty.gov</vt:lpwstr>
  </property>
  <property fmtid="{D5CDD505-2E9C-101B-9397-08002B2CF9AE}" pid="6" name="_AuthorEmailDisplayName">
    <vt:lpwstr>Tim McNamara</vt:lpwstr>
  </property>
  <property fmtid="{D5CDD505-2E9C-101B-9397-08002B2CF9AE}" pid="7" name="_PreviousAdHocReviewCycleID">
    <vt:i4>1104813732</vt:i4>
  </property>
</Properties>
</file>